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7A24" w14:textId="77777777" w:rsidR="00C019A2" w:rsidRDefault="004D3C22" w:rsidP="00E91C30">
      <w:pPr>
        <w:spacing w:after="0"/>
        <w:jc w:val="center"/>
        <w:rPr>
          <w:b/>
          <w:sz w:val="72"/>
          <w:szCs w:val="72"/>
        </w:rPr>
      </w:pPr>
      <w:r w:rsidRPr="004D3C22">
        <w:rPr>
          <w:b/>
          <w:sz w:val="72"/>
          <w:szCs w:val="72"/>
        </w:rPr>
        <w:t>Tilmelding - ”Bakskuldløbet” på Færøerne</w:t>
      </w:r>
    </w:p>
    <w:p w14:paraId="2639EBB1" w14:textId="3BF2418A" w:rsidR="004D3C22" w:rsidRDefault="004D3C22" w:rsidP="00E91C30">
      <w:pPr>
        <w:spacing w:after="0"/>
        <w:rPr>
          <w:b/>
          <w:sz w:val="28"/>
          <w:szCs w:val="28"/>
        </w:rPr>
      </w:pPr>
      <w:r w:rsidRPr="001246B2">
        <w:rPr>
          <w:b/>
          <w:sz w:val="28"/>
          <w:szCs w:val="28"/>
          <w:highlight w:val="yellow"/>
        </w:rPr>
        <w:t xml:space="preserve">Pakke </w:t>
      </w:r>
      <w:r w:rsidR="002A0675" w:rsidRPr="001246B2">
        <w:rPr>
          <w:b/>
          <w:sz w:val="28"/>
          <w:szCs w:val="28"/>
          <w:highlight w:val="yellow"/>
        </w:rPr>
        <w:t>1:</w:t>
      </w:r>
      <w:r w:rsidR="001246B2" w:rsidRPr="001246B2">
        <w:rPr>
          <w:b/>
          <w:sz w:val="28"/>
          <w:szCs w:val="28"/>
          <w:highlight w:val="yellow"/>
        </w:rPr>
        <w:t xml:space="preserve"> </w:t>
      </w:r>
      <w:proofErr w:type="gramStart"/>
      <w:r w:rsidR="001246B2" w:rsidRPr="001246B2">
        <w:rPr>
          <w:b/>
          <w:sz w:val="28"/>
          <w:szCs w:val="28"/>
          <w:highlight w:val="yellow"/>
        </w:rPr>
        <w:t>9.400,-</w:t>
      </w:r>
      <w:proofErr w:type="gramEnd"/>
      <w:r w:rsidR="00FA63E2">
        <w:rPr>
          <w:b/>
          <w:sz w:val="28"/>
          <w:szCs w:val="28"/>
        </w:rPr>
        <w:t xml:space="preserve"> </w:t>
      </w:r>
    </w:p>
    <w:p w14:paraId="3B765AFB" w14:textId="77777777" w:rsidR="00FC75DA" w:rsidRPr="00FC75DA" w:rsidRDefault="00FC75DA" w:rsidP="00E91C30">
      <w:pPr>
        <w:spacing w:after="0"/>
        <w:rPr>
          <w:b/>
          <w:sz w:val="28"/>
          <w:szCs w:val="28"/>
        </w:rPr>
      </w:pPr>
    </w:p>
    <w:tbl>
      <w:tblPr>
        <w:tblStyle w:val="Tabel-Gitter"/>
        <w:tblW w:w="14157" w:type="dxa"/>
        <w:tblInd w:w="-731" w:type="dxa"/>
        <w:tblLook w:val="04A0" w:firstRow="1" w:lastRow="0" w:firstColumn="1" w:lastColumn="0" w:noHBand="0" w:noVBand="1"/>
      </w:tblPr>
      <w:tblGrid>
        <w:gridCol w:w="1500"/>
        <w:gridCol w:w="2368"/>
        <w:gridCol w:w="1605"/>
        <w:gridCol w:w="1404"/>
        <w:gridCol w:w="2595"/>
        <w:gridCol w:w="1269"/>
        <w:gridCol w:w="900"/>
        <w:gridCol w:w="851"/>
        <w:gridCol w:w="850"/>
        <w:gridCol w:w="815"/>
      </w:tblGrid>
      <w:tr w:rsidR="006D1C8F" w14:paraId="56B3B243" w14:textId="77777777" w:rsidTr="006D1C8F">
        <w:tc>
          <w:tcPr>
            <w:tcW w:w="1500" w:type="dxa"/>
            <w:vMerge w:val="restart"/>
          </w:tcPr>
          <w:p w14:paraId="46EA6BBA" w14:textId="77777777" w:rsidR="006D1C8F" w:rsidRDefault="006D1C8F" w:rsidP="00FA63E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EE268F6" w14:textId="109BDFEE" w:rsidR="006D1C8F" w:rsidRPr="00FA63E2" w:rsidRDefault="006D1C8F" w:rsidP="00FA63E2">
            <w:pPr>
              <w:jc w:val="center"/>
              <w:rPr>
                <w:b/>
                <w:bCs/>
                <w:sz w:val="28"/>
                <w:szCs w:val="28"/>
              </w:rPr>
            </w:pPr>
            <w:r w:rsidRPr="00FA63E2">
              <w:rPr>
                <w:b/>
                <w:bCs/>
                <w:sz w:val="28"/>
                <w:szCs w:val="28"/>
              </w:rPr>
              <w:t>Forening:</w:t>
            </w:r>
          </w:p>
        </w:tc>
        <w:tc>
          <w:tcPr>
            <w:tcW w:w="2368" w:type="dxa"/>
            <w:vMerge w:val="restart"/>
          </w:tcPr>
          <w:p w14:paraId="18176992" w14:textId="77777777" w:rsidR="006D1C8F" w:rsidRDefault="006D1C8F" w:rsidP="00FA63E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EE1AAE4" w14:textId="2A33963D" w:rsidR="006D1C8F" w:rsidRPr="00FA63E2" w:rsidRDefault="006D1C8F" w:rsidP="00FA63E2">
            <w:pPr>
              <w:jc w:val="center"/>
              <w:rPr>
                <w:b/>
                <w:bCs/>
                <w:sz w:val="28"/>
                <w:szCs w:val="28"/>
              </w:rPr>
            </w:pPr>
            <w:r w:rsidRPr="00FA63E2">
              <w:rPr>
                <w:b/>
                <w:bCs/>
                <w:sz w:val="28"/>
                <w:szCs w:val="28"/>
              </w:rPr>
              <w:t>Navn:</w:t>
            </w:r>
          </w:p>
        </w:tc>
        <w:tc>
          <w:tcPr>
            <w:tcW w:w="6873" w:type="dxa"/>
            <w:gridSpan w:val="4"/>
          </w:tcPr>
          <w:p w14:paraId="3FFC99A1" w14:textId="0FD3BE5C" w:rsidR="006D1C8F" w:rsidRPr="00FA63E2" w:rsidRDefault="006D1C8F" w:rsidP="00FA63E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Smyril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Line:</w:t>
            </w:r>
          </w:p>
        </w:tc>
        <w:tc>
          <w:tcPr>
            <w:tcW w:w="3416" w:type="dxa"/>
            <w:gridSpan w:val="4"/>
          </w:tcPr>
          <w:p w14:paraId="589E947F" w14:textId="0BA2D1C5" w:rsidR="006D1C8F" w:rsidRPr="00FA63E2" w:rsidRDefault="006D1C8F" w:rsidP="00FA63E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Marknagil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6D1C8F" w14:paraId="4C4FFB4F" w14:textId="35FA8F40" w:rsidTr="006D1C8F">
        <w:tc>
          <w:tcPr>
            <w:tcW w:w="1500" w:type="dxa"/>
            <w:vMerge/>
          </w:tcPr>
          <w:p w14:paraId="1713BF71" w14:textId="505BD88E" w:rsidR="006D1C8F" w:rsidRPr="00FA63E2" w:rsidRDefault="006D1C8F" w:rsidP="00FA63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vMerge/>
          </w:tcPr>
          <w:p w14:paraId="6BA4193B" w14:textId="6272864E" w:rsidR="006D1C8F" w:rsidRPr="00FA63E2" w:rsidRDefault="006D1C8F" w:rsidP="00FA63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  <w:vMerge w:val="restart"/>
          </w:tcPr>
          <w:p w14:paraId="1168DBB5" w14:textId="77777777" w:rsidR="006D1C8F" w:rsidRPr="00FA63E2" w:rsidRDefault="006D1C8F" w:rsidP="00FA63E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A63E2">
              <w:rPr>
                <w:b/>
                <w:bCs/>
                <w:sz w:val="28"/>
                <w:szCs w:val="28"/>
              </w:rPr>
              <w:t>Fødselsdata</w:t>
            </w:r>
            <w:proofErr w:type="spellEnd"/>
          </w:p>
        </w:tc>
        <w:tc>
          <w:tcPr>
            <w:tcW w:w="1404" w:type="dxa"/>
            <w:vMerge w:val="restart"/>
          </w:tcPr>
          <w:p w14:paraId="7EC15830" w14:textId="77777777" w:rsidR="006D1C8F" w:rsidRPr="00FA63E2" w:rsidRDefault="006D1C8F" w:rsidP="00FA63E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A63E2">
              <w:rPr>
                <w:b/>
                <w:bCs/>
                <w:sz w:val="28"/>
                <w:szCs w:val="28"/>
              </w:rPr>
              <w:t>Pasnr</w:t>
            </w:r>
            <w:proofErr w:type="spellEnd"/>
            <w:r w:rsidRPr="00FA63E2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864" w:type="dxa"/>
            <w:gridSpan w:val="2"/>
          </w:tcPr>
          <w:p w14:paraId="76BF5A17" w14:textId="07A4F909" w:rsidR="006D1C8F" w:rsidRPr="00335C39" w:rsidRDefault="006D1C8F" w:rsidP="006D1C8F">
            <w:pPr>
              <w:jc w:val="center"/>
              <w:rPr>
                <w:b/>
                <w:bCs/>
                <w:sz w:val="20"/>
                <w:szCs w:val="20"/>
              </w:rPr>
            </w:pPr>
            <w:r w:rsidRPr="00FA63E2">
              <w:rPr>
                <w:b/>
                <w:bCs/>
                <w:sz w:val="28"/>
                <w:szCs w:val="28"/>
              </w:rPr>
              <w:t>Bil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335C39">
              <w:rPr>
                <w:b/>
                <w:bCs/>
                <w:sz w:val="20"/>
                <w:szCs w:val="20"/>
              </w:rPr>
              <w:t>(Længde max 5 m)</w:t>
            </w:r>
          </w:p>
        </w:tc>
        <w:tc>
          <w:tcPr>
            <w:tcW w:w="3416" w:type="dxa"/>
            <w:gridSpan w:val="4"/>
          </w:tcPr>
          <w:p w14:paraId="68565F5E" w14:textId="00562DEA" w:rsidR="006D1C8F" w:rsidRPr="00FA63E2" w:rsidRDefault="006D1C8F" w:rsidP="00FA63E2">
            <w:pPr>
              <w:jc w:val="center"/>
              <w:rPr>
                <w:b/>
                <w:bCs/>
                <w:sz w:val="28"/>
                <w:szCs w:val="28"/>
              </w:rPr>
            </w:pPr>
            <w:r w:rsidRPr="00FA63E2">
              <w:rPr>
                <w:b/>
                <w:bCs/>
                <w:sz w:val="28"/>
                <w:szCs w:val="28"/>
              </w:rPr>
              <w:t>Indkvartering (afkrydsning)</w:t>
            </w:r>
          </w:p>
        </w:tc>
      </w:tr>
      <w:tr w:rsidR="00264378" w14:paraId="7871A667" w14:textId="5495802D" w:rsidTr="00264378">
        <w:tc>
          <w:tcPr>
            <w:tcW w:w="1500" w:type="dxa"/>
            <w:vMerge/>
          </w:tcPr>
          <w:p w14:paraId="3368ED8D" w14:textId="77777777" w:rsidR="00264378" w:rsidRPr="00FA63E2" w:rsidRDefault="00264378" w:rsidP="00FA63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vMerge/>
          </w:tcPr>
          <w:p w14:paraId="5B6E0A9F" w14:textId="39CEF043" w:rsidR="00264378" w:rsidRPr="00FA63E2" w:rsidRDefault="00264378" w:rsidP="00FA63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05" w:type="dxa"/>
            <w:vMerge/>
          </w:tcPr>
          <w:p w14:paraId="279A4BC8" w14:textId="77777777" w:rsidR="00264378" w:rsidRPr="00FA63E2" w:rsidRDefault="00264378" w:rsidP="00FA63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4" w:type="dxa"/>
            <w:vMerge/>
          </w:tcPr>
          <w:p w14:paraId="6559FF36" w14:textId="77777777" w:rsidR="00264378" w:rsidRPr="00FA63E2" w:rsidRDefault="00264378" w:rsidP="00FA63E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95" w:type="dxa"/>
          </w:tcPr>
          <w:p w14:paraId="561B1F44" w14:textId="0593DD3A" w:rsidR="00264378" w:rsidRPr="00FA63E2" w:rsidRDefault="00264378" w:rsidP="00FA63E2">
            <w:pPr>
              <w:jc w:val="center"/>
              <w:rPr>
                <w:b/>
                <w:bCs/>
                <w:sz w:val="28"/>
                <w:szCs w:val="28"/>
              </w:rPr>
            </w:pPr>
            <w:r w:rsidRPr="00FA63E2">
              <w:rPr>
                <w:b/>
                <w:bCs/>
                <w:sz w:val="28"/>
                <w:szCs w:val="28"/>
              </w:rPr>
              <w:t>Mrk. &amp; model</w:t>
            </w:r>
          </w:p>
        </w:tc>
        <w:tc>
          <w:tcPr>
            <w:tcW w:w="1269" w:type="dxa"/>
          </w:tcPr>
          <w:p w14:paraId="06CBC9BD" w14:textId="6FE95B86" w:rsidR="00264378" w:rsidRPr="00FA63E2" w:rsidRDefault="00264378" w:rsidP="00FA63E2">
            <w:pPr>
              <w:jc w:val="center"/>
              <w:rPr>
                <w:b/>
                <w:bCs/>
                <w:sz w:val="28"/>
                <w:szCs w:val="28"/>
              </w:rPr>
            </w:pPr>
            <w:r w:rsidRPr="00FA63E2">
              <w:rPr>
                <w:b/>
                <w:bCs/>
                <w:sz w:val="28"/>
                <w:szCs w:val="28"/>
              </w:rPr>
              <w:t>Reg.nr.</w:t>
            </w:r>
          </w:p>
        </w:tc>
        <w:tc>
          <w:tcPr>
            <w:tcW w:w="900" w:type="dxa"/>
          </w:tcPr>
          <w:p w14:paraId="698B599A" w14:textId="25F017BF" w:rsidR="00264378" w:rsidRPr="00FA63E2" w:rsidRDefault="00264378" w:rsidP="00FA63E2">
            <w:pPr>
              <w:jc w:val="center"/>
              <w:rPr>
                <w:b/>
                <w:bCs/>
                <w:sz w:val="28"/>
                <w:szCs w:val="28"/>
              </w:rPr>
            </w:pPr>
            <w:r w:rsidRPr="00FA63E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21F96A59" w14:textId="1E1AF6DF" w:rsidR="00264378" w:rsidRPr="00FA63E2" w:rsidRDefault="00264378" w:rsidP="00FA63E2">
            <w:pPr>
              <w:jc w:val="center"/>
              <w:rPr>
                <w:b/>
                <w:bCs/>
                <w:sz w:val="28"/>
                <w:szCs w:val="28"/>
              </w:rPr>
            </w:pPr>
            <w:r w:rsidRPr="00FA63E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BD1DEDD" w14:textId="0B7D7EAA" w:rsidR="00264378" w:rsidRPr="00FA63E2" w:rsidRDefault="00264378" w:rsidP="00FA63E2">
            <w:pPr>
              <w:jc w:val="center"/>
              <w:rPr>
                <w:b/>
                <w:bCs/>
                <w:sz w:val="28"/>
                <w:szCs w:val="28"/>
              </w:rPr>
            </w:pPr>
            <w:r w:rsidRPr="00FA63E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15" w:type="dxa"/>
          </w:tcPr>
          <w:p w14:paraId="06630ED3" w14:textId="077B67F7" w:rsidR="00264378" w:rsidRPr="00FA63E2" w:rsidRDefault="00264378" w:rsidP="00FA63E2">
            <w:pPr>
              <w:jc w:val="center"/>
              <w:rPr>
                <w:b/>
                <w:bCs/>
                <w:sz w:val="28"/>
                <w:szCs w:val="28"/>
              </w:rPr>
            </w:pPr>
            <w:r w:rsidRPr="00FA63E2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64378" w14:paraId="57B751C5" w14:textId="213C6B47" w:rsidTr="00264378">
        <w:tc>
          <w:tcPr>
            <w:tcW w:w="1500" w:type="dxa"/>
          </w:tcPr>
          <w:p w14:paraId="3B09C7F6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368" w:type="dxa"/>
          </w:tcPr>
          <w:p w14:paraId="0148FCAA" w14:textId="14B2E5B2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05" w:type="dxa"/>
          </w:tcPr>
          <w:p w14:paraId="6811C67E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04" w:type="dxa"/>
          </w:tcPr>
          <w:p w14:paraId="0CF8CD95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595" w:type="dxa"/>
          </w:tcPr>
          <w:p w14:paraId="7D2BF9DF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269" w:type="dxa"/>
          </w:tcPr>
          <w:p w14:paraId="525117B8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</w:tcPr>
          <w:p w14:paraId="1B1DDE45" w14:textId="530718D9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1" w:type="dxa"/>
          </w:tcPr>
          <w:p w14:paraId="63E4B316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0" w:type="dxa"/>
          </w:tcPr>
          <w:p w14:paraId="1C723310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5" w:type="dxa"/>
          </w:tcPr>
          <w:p w14:paraId="25EC463B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64378" w14:paraId="4D5D770E" w14:textId="744F0B30" w:rsidTr="00264378">
        <w:tc>
          <w:tcPr>
            <w:tcW w:w="1500" w:type="dxa"/>
          </w:tcPr>
          <w:p w14:paraId="2EC8D94B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368" w:type="dxa"/>
          </w:tcPr>
          <w:p w14:paraId="6A44ED35" w14:textId="7E01B0F0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05" w:type="dxa"/>
          </w:tcPr>
          <w:p w14:paraId="714CF7B9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04" w:type="dxa"/>
          </w:tcPr>
          <w:p w14:paraId="30C85C82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595" w:type="dxa"/>
          </w:tcPr>
          <w:p w14:paraId="1EC28532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269" w:type="dxa"/>
          </w:tcPr>
          <w:p w14:paraId="236A2064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</w:tcPr>
          <w:p w14:paraId="277C98F8" w14:textId="0C07D459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1" w:type="dxa"/>
          </w:tcPr>
          <w:p w14:paraId="720538B5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0" w:type="dxa"/>
          </w:tcPr>
          <w:p w14:paraId="5F252DDB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5" w:type="dxa"/>
          </w:tcPr>
          <w:p w14:paraId="176D34C4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64378" w14:paraId="354C8F75" w14:textId="538DEE49" w:rsidTr="00264378">
        <w:tc>
          <w:tcPr>
            <w:tcW w:w="1500" w:type="dxa"/>
          </w:tcPr>
          <w:p w14:paraId="15AD454E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368" w:type="dxa"/>
          </w:tcPr>
          <w:p w14:paraId="3348866C" w14:textId="3E823CB2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05" w:type="dxa"/>
          </w:tcPr>
          <w:p w14:paraId="0059A2D9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04" w:type="dxa"/>
          </w:tcPr>
          <w:p w14:paraId="09C9087F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595" w:type="dxa"/>
          </w:tcPr>
          <w:p w14:paraId="3D211E9A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269" w:type="dxa"/>
          </w:tcPr>
          <w:p w14:paraId="1CF2CC4A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</w:tcPr>
          <w:p w14:paraId="3A9FCFC5" w14:textId="39696FCD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1" w:type="dxa"/>
          </w:tcPr>
          <w:p w14:paraId="1FF28106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0" w:type="dxa"/>
          </w:tcPr>
          <w:p w14:paraId="7DC054BB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5" w:type="dxa"/>
          </w:tcPr>
          <w:p w14:paraId="06FB515F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64378" w14:paraId="77516611" w14:textId="726D5DBC" w:rsidTr="00264378">
        <w:tc>
          <w:tcPr>
            <w:tcW w:w="1500" w:type="dxa"/>
          </w:tcPr>
          <w:p w14:paraId="552851E5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368" w:type="dxa"/>
          </w:tcPr>
          <w:p w14:paraId="06DAA898" w14:textId="55F284C4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05" w:type="dxa"/>
          </w:tcPr>
          <w:p w14:paraId="0D828000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04" w:type="dxa"/>
          </w:tcPr>
          <w:p w14:paraId="62753CFD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595" w:type="dxa"/>
          </w:tcPr>
          <w:p w14:paraId="29CF91C7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269" w:type="dxa"/>
          </w:tcPr>
          <w:p w14:paraId="2AA88135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</w:tcPr>
          <w:p w14:paraId="1B1856BD" w14:textId="2993EAEE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1" w:type="dxa"/>
          </w:tcPr>
          <w:p w14:paraId="0FC4432A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0" w:type="dxa"/>
          </w:tcPr>
          <w:p w14:paraId="726AFA7F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5" w:type="dxa"/>
          </w:tcPr>
          <w:p w14:paraId="68B1E649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64378" w14:paraId="239DC87C" w14:textId="0BDC7B6E" w:rsidTr="00264378">
        <w:tc>
          <w:tcPr>
            <w:tcW w:w="1500" w:type="dxa"/>
          </w:tcPr>
          <w:p w14:paraId="08C582C8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368" w:type="dxa"/>
          </w:tcPr>
          <w:p w14:paraId="1C36D5A6" w14:textId="41F22292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05" w:type="dxa"/>
          </w:tcPr>
          <w:p w14:paraId="7EAF1479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04" w:type="dxa"/>
          </w:tcPr>
          <w:p w14:paraId="1DB157A0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595" w:type="dxa"/>
          </w:tcPr>
          <w:p w14:paraId="12C7A926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269" w:type="dxa"/>
          </w:tcPr>
          <w:p w14:paraId="290BB7C4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</w:tcPr>
          <w:p w14:paraId="10B0E4F5" w14:textId="1D719271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1" w:type="dxa"/>
          </w:tcPr>
          <w:p w14:paraId="6D4C4FC9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0" w:type="dxa"/>
          </w:tcPr>
          <w:p w14:paraId="0ADF4B90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5" w:type="dxa"/>
          </w:tcPr>
          <w:p w14:paraId="2477D692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64378" w14:paraId="0DF1E281" w14:textId="246F6DF1" w:rsidTr="00264378">
        <w:tc>
          <w:tcPr>
            <w:tcW w:w="1500" w:type="dxa"/>
          </w:tcPr>
          <w:p w14:paraId="7720F743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368" w:type="dxa"/>
          </w:tcPr>
          <w:p w14:paraId="46BACAB6" w14:textId="0839DAEC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05" w:type="dxa"/>
          </w:tcPr>
          <w:p w14:paraId="06FF8E40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04" w:type="dxa"/>
          </w:tcPr>
          <w:p w14:paraId="1500D078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595" w:type="dxa"/>
          </w:tcPr>
          <w:p w14:paraId="4C848EA3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269" w:type="dxa"/>
          </w:tcPr>
          <w:p w14:paraId="2759B979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</w:tcPr>
          <w:p w14:paraId="1460F33C" w14:textId="4195B551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1" w:type="dxa"/>
          </w:tcPr>
          <w:p w14:paraId="66600D7A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0" w:type="dxa"/>
          </w:tcPr>
          <w:p w14:paraId="680A4BD6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5" w:type="dxa"/>
          </w:tcPr>
          <w:p w14:paraId="61D9744A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64378" w14:paraId="2A44602E" w14:textId="6E4F2E7F" w:rsidTr="00264378">
        <w:tc>
          <w:tcPr>
            <w:tcW w:w="1500" w:type="dxa"/>
          </w:tcPr>
          <w:p w14:paraId="138B38E5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368" w:type="dxa"/>
          </w:tcPr>
          <w:p w14:paraId="5F126E59" w14:textId="6D4A447D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05" w:type="dxa"/>
          </w:tcPr>
          <w:p w14:paraId="61203F45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04" w:type="dxa"/>
          </w:tcPr>
          <w:p w14:paraId="2D282C55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595" w:type="dxa"/>
          </w:tcPr>
          <w:p w14:paraId="30C14E63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269" w:type="dxa"/>
          </w:tcPr>
          <w:p w14:paraId="33E4AB43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</w:tcPr>
          <w:p w14:paraId="02E90150" w14:textId="382D10A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1" w:type="dxa"/>
          </w:tcPr>
          <w:p w14:paraId="3FE40945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0" w:type="dxa"/>
          </w:tcPr>
          <w:p w14:paraId="6406C515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5" w:type="dxa"/>
          </w:tcPr>
          <w:p w14:paraId="6EB7A263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264378" w14:paraId="36F278E5" w14:textId="15DDB1AB" w:rsidTr="00264378">
        <w:tc>
          <w:tcPr>
            <w:tcW w:w="1500" w:type="dxa"/>
          </w:tcPr>
          <w:p w14:paraId="1C2A9377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368" w:type="dxa"/>
          </w:tcPr>
          <w:p w14:paraId="2867EC09" w14:textId="0A4B632F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605" w:type="dxa"/>
          </w:tcPr>
          <w:p w14:paraId="35D6EAC3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04" w:type="dxa"/>
          </w:tcPr>
          <w:p w14:paraId="10F91E59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595" w:type="dxa"/>
          </w:tcPr>
          <w:p w14:paraId="72F79B62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269" w:type="dxa"/>
          </w:tcPr>
          <w:p w14:paraId="7E702898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900" w:type="dxa"/>
          </w:tcPr>
          <w:p w14:paraId="2010FD28" w14:textId="668B05F3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CCB96E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50" w:type="dxa"/>
          </w:tcPr>
          <w:p w14:paraId="57C2ECA3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5" w:type="dxa"/>
          </w:tcPr>
          <w:p w14:paraId="74F5B0C7" w14:textId="77777777" w:rsidR="00264378" w:rsidRPr="00A54A26" w:rsidRDefault="00264378" w:rsidP="004D3C22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48377EB6" w14:textId="4B3DB2A4" w:rsidR="006D1C8F" w:rsidRDefault="006D1C8F" w:rsidP="00CA3A36">
      <w:pPr>
        <w:spacing w:after="0"/>
        <w:rPr>
          <w:sz w:val="28"/>
          <w:szCs w:val="28"/>
          <w:u w:val="single"/>
        </w:rPr>
      </w:pPr>
    </w:p>
    <w:p w14:paraId="0194D2CD" w14:textId="77777777" w:rsidR="00264378" w:rsidRPr="006D1C8F" w:rsidRDefault="00264378" w:rsidP="00264378">
      <w:pPr>
        <w:pStyle w:val="Listeafsnit"/>
        <w:spacing w:after="0"/>
        <w:ind w:left="360"/>
        <w:rPr>
          <w:b/>
          <w:sz w:val="28"/>
          <w:szCs w:val="28"/>
        </w:rPr>
      </w:pPr>
      <w:r w:rsidRPr="006D1C8F">
        <w:rPr>
          <w:b/>
          <w:sz w:val="28"/>
          <w:szCs w:val="28"/>
          <w:u w:val="single"/>
        </w:rPr>
        <w:t xml:space="preserve">Indkvartering </w:t>
      </w:r>
      <w:proofErr w:type="spellStart"/>
      <w:r w:rsidRPr="006D1C8F">
        <w:rPr>
          <w:b/>
          <w:sz w:val="28"/>
          <w:szCs w:val="28"/>
          <w:u w:val="single"/>
        </w:rPr>
        <w:t>Marknagil</w:t>
      </w:r>
      <w:proofErr w:type="spellEnd"/>
      <w:r w:rsidRPr="006D1C8F">
        <w:rPr>
          <w:b/>
          <w:sz w:val="28"/>
          <w:szCs w:val="28"/>
        </w:rPr>
        <w:t>:</w:t>
      </w:r>
    </w:p>
    <w:p w14:paraId="4567AEE8" w14:textId="77777777" w:rsidR="00264378" w:rsidRPr="00CA3A36" w:rsidRDefault="00264378" w:rsidP="00264378">
      <w:pPr>
        <w:pStyle w:val="Listeafsnit"/>
        <w:numPr>
          <w:ilvl w:val="0"/>
          <w:numId w:val="1"/>
        </w:numPr>
        <w:spacing w:after="0"/>
        <w:rPr>
          <w:bCs/>
          <w:sz w:val="28"/>
          <w:szCs w:val="28"/>
        </w:rPr>
      </w:pPr>
      <w:r w:rsidRPr="00CA3A36">
        <w:rPr>
          <w:bCs/>
          <w:sz w:val="28"/>
          <w:szCs w:val="28"/>
        </w:rPr>
        <w:t xml:space="preserve">2-personers </w:t>
      </w:r>
      <w:r>
        <w:rPr>
          <w:bCs/>
          <w:sz w:val="28"/>
          <w:szCs w:val="28"/>
        </w:rPr>
        <w:t xml:space="preserve">delt </w:t>
      </w:r>
      <w:r w:rsidRPr="00CA3A36">
        <w:rPr>
          <w:bCs/>
          <w:sz w:val="28"/>
          <w:szCs w:val="28"/>
        </w:rPr>
        <w:t xml:space="preserve">værelse </w:t>
      </w:r>
      <w:r>
        <w:rPr>
          <w:bCs/>
          <w:sz w:val="28"/>
          <w:szCs w:val="28"/>
        </w:rPr>
        <w:t>(indeholdt i prisen)</w:t>
      </w:r>
    </w:p>
    <w:p w14:paraId="35ADC91C" w14:textId="77777777" w:rsidR="00264378" w:rsidRPr="00CA3A36" w:rsidRDefault="00264378" w:rsidP="00264378">
      <w:pPr>
        <w:pStyle w:val="Listeafsnit"/>
        <w:numPr>
          <w:ilvl w:val="0"/>
          <w:numId w:val="1"/>
        </w:num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E</w:t>
      </w:r>
      <w:r w:rsidRPr="00CA3A36">
        <w:rPr>
          <w:bCs/>
          <w:sz w:val="28"/>
          <w:szCs w:val="28"/>
        </w:rPr>
        <w:t xml:space="preserve">kstra seng – </w:t>
      </w:r>
      <w:r>
        <w:rPr>
          <w:bCs/>
          <w:sz w:val="28"/>
          <w:szCs w:val="28"/>
        </w:rPr>
        <w:t xml:space="preserve">afslag på </w:t>
      </w:r>
      <w:proofErr w:type="gramStart"/>
      <w:r>
        <w:rPr>
          <w:bCs/>
          <w:sz w:val="28"/>
          <w:szCs w:val="28"/>
        </w:rPr>
        <w:t>1.40</w:t>
      </w:r>
      <w:r w:rsidRPr="00CA3A36">
        <w:rPr>
          <w:bCs/>
          <w:sz w:val="28"/>
          <w:szCs w:val="28"/>
        </w:rPr>
        <w:t>0,-</w:t>
      </w:r>
      <w:proofErr w:type="gramEnd"/>
      <w:r>
        <w:rPr>
          <w:bCs/>
          <w:sz w:val="28"/>
          <w:szCs w:val="28"/>
        </w:rPr>
        <w:t xml:space="preserve"> for 3. person. Max 1 ekstra seng pr. værelse*)</w:t>
      </w:r>
    </w:p>
    <w:p w14:paraId="6708F968" w14:textId="282EC658" w:rsidR="00264378" w:rsidRPr="00CA3A36" w:rsidRDefault="00264378" w:rsidP="00264378">
      <w:pPr>
        <w:pStyle w:val="Listeafsnit"/>
        <w:numPr>
          <w:ilvl w:val="0"/>
          <w:numId w:val="1"/>
        </w:numPr>
        <w:spacing w:after="0"/>
        <w:rPr>
          <w:bCs/>
          <w:sz w:val="28"/>
          <w:szCs w:val="28"/>
        </w:rPr>
      </w:pPr>
      <w:r w:rsidRPr="00CA3A36">
        <w:rPr>
          <w:bCs/>
          <w:sz w:val="28"/>
          <w:szCs w:val="28"/>
        </w:rPr>
        <w:t>Ekstra b</w:t>
      </w:r>
      <w:r>
        <w:rPr>
          <w:bCs/>
          <w:sz w:val="28"/>
          <w:szCs w:val="28"/>
        </w:rPr>
        <w:t>a</w:t>
      </w:r>
      <w:r w:rsidRPr="00CA3A36">
        <w:rPr>
          <w:bCs/>
          <w:sz w:val="28"/>
          <w:szCs w:val="28"/>
        </w:rPr>
        <w:t>rneseng</w:t>
      </w:r>
      <w:r>
        <w:rPr>
          <w:bCs/>
          <w:sz w:val="28"/>
          <w:szCs w:val="28"/>
        </w:rPr>
        <w:t xml:space="preserve"> (0 – 2 år)</w:t>
      </w:r>
      <w:r w:rsidRPr="00CA3A36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afslag på </w:t>
      </w:r>
      <w:proofErr w:type="gramStart"/>
      <w:r>
        <w:rPr>
          <w:bCs/>
          <w:sz w:val="28"/>
          <w:szCs w:val="28"/>
        </w:rPr>
        <w:t>2.650,-</w:t>
      </w:r>
      <w:proofErr w:type="gramEnd"/>
      <w:r>
        <w:rPr>
          <w:bCs/>
          <w:sz w:val="28"/>
          <w:szCs w:val="28"/>
        </w:rPr>
        <w:t xml:space="preserve"> pr. barn. Max 2 ekstra børnesenge pr. værelse*)</w:t>
      </w:r>
    </w:p>
    <w:p w14:paraId="5E54FA7F" w14:textId="77777777" w:rsidR="00264378" w:rsidRPr="00E91C30" w:rsidRDefault="00264378" w:rsidP="00264378">
      <w:pPr>
        <w:pStyle w:val="Listeafsnit"/>
        <w:numPr>
          <w:ilvl w:val="0"/>
          <w:numId w:val="1"/>
        </w:numPr>
        <w:spacing w:after="0"/>
        <w:rPr>
          <w:sz w:val="28"/>
          <w:szCs w:val="28"/>
        </w:rPr>
      </w:pPr>
      <w:r w:rsidRPr="00CA3A36">
        <w:rPr>
          <w:bCs/>
          <w:sz w:val="28"/>
          <w:szCs w:val="28"/>
        </w:rPr>
        <w:t xml:space="preserve">Barn u. 5 år uden opredning </w:t>
      </w:r>
      <w:r>
        <w:rPr>
          <w:bCs/>
          <w:sz w:val="28"/>
          <w:szCs w:val="28"/>
        </w:rPr>
        <w:t>–</w:t>
      </w:r>
      <w:r w:rsidRPr="00CA3A3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afslag på </w:t>
      </w:r>
      <w:proofErr w:type="gramStart"/>
      <w:r>
        <w:rPr>
          <w:bCs/>
          <w:sz w:val="28"/>
          <w:szCs w:val="28"/>
        </w:rPr>
        <w:t>2.800,-</w:t>
      </w:r>
      <w:proofErr w:type="gramEnd"/>
      <w:r>
        <w:rPr>
          <w:bCs/>
          <w:sz w:val="28"/>
          <w:szCs w:val="28"/>
        </w:rPr>
        <w:t xml:space="preserve"> pr. barn</w:t>
      </w:r>
    </w:p>
    <w:p w14:paraId="18FB23B5" w14:textId="06514D0E" w:rsidR="00A54A26" w:rsidRDefault="00264378" w:rsidP="00264378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*) Også muligt med 1 ekstra seng + 1 barneseng pr. værelse</w:t>
      </w:r>
    </w:p>
    <w:p w14:paraId="0834C4F5" w14:textId="6B74AA04" w:rsidR="00A54A26" w:rsidRDefault="00A54A26" w:rsidP="00CA3A36">
      <w:pPr>
        <w:spacing w:after="0"/>
        <w:rPr>
          <w:sz w:val="28"/>
          <w:szCs w:val="28"/>
          <w:u w:val="single"/>
        </w:rPr>
      </w:pPr>
    </w:p>
    <w:p w14:paraId="75AB5270" w14:textId="48867D9C" w:rsidR="00A54A26" w:rsidRDefault="00A54A26" w:rsidP="00CA3A36">
      <w:pPr>
        <w:spacing w:after="0"/>
        <w:rPr>
          <w:sz w:val="28"/>
          <w:szCs w:val="28"/>
          <w:u w:val="single"/>
        </w:rPr>
      </w:pPr>
    </w:p>
    <w:p w14:paraId="6A8DAB4D" w14:textId="57F19CD0" w:rsidR="00A54A26" w:rsidRDefault="00A54A26" w:rsidP="00CA3A36">
      <w:pPr>
        <w:spacing w:after="0"/>
        <w:rPr>
          <w:sz w:val="28"/>
          <w:szCs w:val="28"/>
          <w:u w:val="single"/>
        </w:rPr>
      </w:pPr>
    </w:p>
    <w:p w14:paraId="1C1DC3DD" w14:textId="20DB12DE" w:rsidR="00A54A26" w:rsidRPr="00A54A26" w:rsidRDefault="00A54A26" w:rsidP="00A54A26">
      <w:pPr>
        <w:pStyle w:val="Listeafsnit"/>
        <w:spacing w:after="0"/>
        <w:ind w:left="0"/>
        <w:rPr>
          <w:b/>
          <w:sz w:val="40"/>
          <w:szCs w:val="40"/>
        </w:rPr>
      </w:pPr>
      <w:proofErr w:type="spellStart"/>
      <w:r w:rsidRPr="00A54A26">
        <w:rPr>
          <w:b/>
          <w:sz w:val="40"/>
          <w:szCs w:val="40"/>
        </w:rPr>
        <w:lastRenderedPageBreak/>
        <w:t>Smyril</w:t>
      </w:r>
      <w:proofErr w:type="spellEnd"/>
      <w:r w:rsidRPr="00A54A26">
        <w:rPr>
          <w:b/>
          <w:sz w:val="40"/>
          <w:szCs w:val="40"/>
        </w:rPr>
        <w:t xml:space="preserve"> Line</w:t>
      </w:r>
    </w:p>
    <w:p w14:paraId="07D83229" w14:textId="5B5662EB" w:rsidR="00A54A26" w:rsidRPr="00035D68" w:rsidRDefault="00A54A26" w:rsidP="00A54A26">
      <w:pPr>
        <w:pStyle w:val="Listeafsnit"/>
        <w:spacing w:after="0"/>
        <w:ind w:left="0"/>
        <w:rPr>
          <w:bCs/>
          <w:sz w:val="28"/>
          <w:szCs w:val="28"/>
        </w:rPr>
      </w:pPr>
      <w:r w:rsidRPr="00035D68">
        <w:rPr>
          <w:bCs/>
          <w:sz w:val="28"/>
          <w:szCs w:val="28"/>
          <w:u w:val="single"/>
        </w:rPr>
        <w:t>Indeholdt i prisen</w:t>
      </w:r>
      <w:r w:rsidRPr="00035D68">
        <w:rPr>
          <w:bCs/>
          <w:sz w:val="28"/>
          <w:szCs w:val="28"/>
        </w:rPr>
        <w:t>:</w:t>
      </w:r>
    </w:p>
    <w:p w14:paraId="524A324F" w14:textId="737C94D6" w:rsidR="00A54A26" w:rsidRPr="00035D68" w:rsidRDefault="00A54A26" w:rsidP="00A54A26">
      <w:pPr>
        <w:pStyle w:val="Listeafsnit"/>
        <w:numPr>
          <w:ilvl w:val="0"/>
          <w:numId w:val="2"/>
        </w:numPr>
        <w:spacing w:after="0"/>
        <w:rPr>
          <w:sz w:val="28"/>
          <w:szCs w:val="28"/>
        </w:rPr>
      </w:pPr>
      <w:r w:rsidRPr="00035D68">
        <w:rPr>
          <w:sz w:val="28"/>
          <w:szCs w:val="28"/>
        </w:rPr>
        <w:t xml:space="preserve">Rejsen med </w:t>
      </w:r>
      <w:proofErr w:type="spellStart"/>
      <w:r w:rsidRPr="00035D68">
        <w:rPr>
          <w:sz w:val="28"/>
          <w:szCs w:val="28"/>
        </w:rPr>
        <w:t>Smyril</w:t>
      </w:r>
      <w:proofErr w:type="spellEnd"/>
      <w:r w:rsidRPr="00035D68">
        <w:rPr>
          <w:sz w:val="28"/>
          <w:szCs w:val="28"/>
        </w:rPr>
        <w:t xml:space="preserve"> Line er in</w:t>
      </w:r>
      <w:r w:rsidR="00035D68" w:rsidRPr="00035D68">
        <w:rPr>
          <w:sz w:val="28"/>
          <w:szCs w:val="28"/>
        </w:rPr>
        <w:t>k</w:t>
      </w:r>
      <w:r w:rsidRPr="00035D68">
        <w:rPr>
          <w:sz w:val="28"/>
          <w:szCs w:val="28"/>
        </w:rPr>
        <w:t xml:space="preserve">l. 1 bil + 1 kahyt for 4 </w:t>
      </w:r>
      <w:r w:rsidR="00035D68">
        <w:rPr>
          <w:sz w:val="28"/>
          <w:szCs w:val="28"/>
        </w:rPr>
        <w:t>deltagere.</w:t>
      </w:r>
    </w:p>
    <w:p w14:paraId="0378CFFA" w14:textId="77777777" w:rsidR="00A54A26" w:rsidRPr="00035D68" w:rsidRDefault="00A54A26" w:rsidP="00A54A26">
      <w:pPr>
        <w:pStyle w:val="Listeafsnit"/>
        <w:numPr>
          <w:ilvl w:val="0"/>
          <w:numId w:val="2"/>
        </w:numPr>
        <w:spacing w:after="0"/>
        <w:rPr>
          <w:sz w:val="28"/>
          <w:szCs w:val="28"/>
        </w:rPr>
      </w:pPr>
      <w:r w:rsidRPr="00035D68">
        <w:rPr>
          <w:sz w:val="28"/>
          <w:szCs w:val="28"/>
        </w:rPr>
        <w:t>Har du mulighed for at tage bil med, skal det anføres ved tilmeldingen – der skal være plads til 4 i hver bil inkl. bagage. Længde max 500 cm.</w:t>
      </w:r>
    </w:p>
    <w:p w14:paraId="48B64E25" w14:textId="77777777" w:rsidR="00DA3BFD" w:rsidRPr="00035D68" w:rsidRDefault="00DA3BFD" w:rsidP="00A22C75">
      <w:pPr>
        <w:spacing w:after="0"/>
        <w:rPr>
          <w:sz w:val="28"/>
          <w:szCs w:val="28"/>
          <w:u w:val="single"/>
        </w:rPr>
      </w:pPr>
    </w:p>
    <w:p w14:paraId="572CB6C6" w14:textId="1C5959D1" w:rsidR="00A22C75" w:rsidRPr="00035D68" w:rsidRDefault="00A22C75" w:rsidP="00A22C75">
      <w:pPr>
        <w:spacing w:after="0"/>
        <w:rPr>
          <w:sz w:val="28"/>
          <w:szCs w:val="28"/>
        </w:rPr>
      </w:pPr>
      <w:r w:rsidRPr="00035D68">
        <w:rPr>
          <w:sz w:val="28"/>
          <w:szCs w:val="28"/>
          <w:u w:val="single"/>
        </w:rPr>
        <w:t>Mulighed for opgradering/tilkøb</w:t>
      </w:r>
      <w:r w:rsidR="002A0675">
        <w:rPr>
          <w:sz w:val="28"/>
          <w:szCs w:val="28"/>
          <w:u w:val="single"/>
        </w:rPr>
        <w:t xml:space="preserve"> (begrænset udbud til denne pris – ”først til mølle”)</w:t>
      </w:r>
      <w:r w:rsidRPr="00035D68">
        <w:rPr>
          <w:sz w:val="28"/>
          <w:szCs w:val="28"/>
        </w:rPr>
        <w:t>:</w:t>
      </w:r>
    </w:p>
    <w:p w14:paraId="77B325ED" w14:textId="2EC2DAB4" w:rsidR="00A22C75" w:rsidRPr="0068019C" w:rsidRDefault="00A22C75" w:rsidP="00A22C75">
      <w:pPr>
        <w:spacing w:after="0"/>
        <w:rPr>
          <w:sz w:val="24"/>
          <w:szCs w:val="24"/>
        </w:rPr>
      </w:pPr>
    </w:p>
    <w:tbl>
      <w:tblPr>
        <w:tblStyle w:val="Tabel-Gitter"/>
        <w:tblW w:w="13887" w:type="dxa"/>
        <w:tblLook w:val="04A0" w:firstRow="1" w:lastRow="0" w:firstColumn="1" w:lastColumn="0" w:noHBand="0" w:noVBand="1"/>
      </w:tblPr>
      <w:tblGrid>
        <w:gridCol w:w="3491"/>
        <w:gridCol w:w="1586"/>
        <w:gridCol w:w="1008"/>
        <w:gridCol w:w="1073"/>
        <w:gridCol w:w="1171"/>
        <w:gridCol w:w="1056"/>
        <w:gridCol w:w="1950"/>
        <w:gridCol w:w="2552"/>
      </w:tblGrid>
      <w:tr w:rsidR="00035D68" w:rsidRPr="0068019C" w14:paraId="5B358CCF" w14:textId="77777777" w:rsidTr="00E679BF">
        <w:tc>
          <w:tcPr>
            <w:tcW w:w="3491" w:type="dxa"/>
          </w:tcPr>
          <w:p w14:paraId="12A4FC5E" w14:textId="2F8AEDF9" w:rsidR="00035D68" w:rsidRPr="00035D68" w:rsidRDefault="00035D68" w:rsidP="00A22C75">
            <w:pPr>
              <w:rPr>
                <w:b/>
                <w:bCs/>
                <w:sz w:val="28"/>
                <w:szCs w:val="28"/>
              </w:rPr>
            </w:pPr>
            <w:r w:rsidRPr="00035D68">
              <w:rPr>
                <w:b/>
                <w:bCs/>
                <w:sz w:val="28"/>
                <w:szCs w:val="28"/>
              </w:rPr>
              <w:t>Opgradering af kahyt:</w:t>
            </w:r>
          </w:p>
        </w:tc>
        <w:tc>
          <w:tcPr>
            <w:tcW w:w="1586" w:type="dxa"/>
          </w:tcPr>
          <w:p w14:paraId="5E726F19" w14:textId="121D9F41" w:rsidR="00035D68" w:rsidRPr="00E679BF" w:rsidRDefault="00035D68" w:rsidP="0068019C">
            <w:pPr>
              <w:jc w:val="center"/>
              <w:rPr>
                <w:sz w:val="28"/>
                <w:szCs w:val="28"/>
              </w:rPr>
            </w:pPr>
            <w:r w:rsidRPr="00E679BF">
              <w:rPr>
                <w:sz w:val="28"/>
                <w:szCs w:val="28"/>
              </w:rPr>
              <w:t>Pris/voksen</w:t>
            </w:r>
          </w:p>
        </w:tc>
        <w:tc>
          <w:tcPr>
            <w:tcW w:w="1008" w:type="dxa"/>
            <w:shd w:val="clear" w:color="auto" w:fill="BFBFBF" w:themeFill="background1" w:themeFillShade="BF"/>
          </w:tcPr>
          <w:p w14:paraId="671D00D3" w14:textId="6F0AAD7C" w:rsidR="00035D68" w:rsidRPr="00E679BF" w:rsidRDefault="00035D68" w:rsidP="00A22C75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BFBFBF" w:themeFill="background1" w:themeFillShade="BF"/>
          </w:tcPr>
          <w:p w14:paraId="5EB58A53" w14:textId="77777777" w:rsidR="00035D68" w:rsidRPr="00E679BF" w:rsidRDefault="00035D68" w:rsidP="00A22C75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BFBFBF" w:themeFill="background1" w:themeFillShade="BF"/>
          </w:tcPr>
          <w:p w14:paraId="0DBD9FC9" w14:textId="77777777" w:rsidR="00035D68" w:rsidRPr="00E679BF" w:rsidRDefault="00035D68" w:rsidP="00A22C75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BFBFBF" w:themeFill="background1" w:themeFillShade="BF"/>
          </w:tcPr>
          <w:p w14:paraId="3EA79665" w14:textId="77777777" w:rsidR="00035D68" w:rsidRPr="00E679BF" w:rsidRDefault="00035D68" w:rsidP="00A22C75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14:paraId="3E417942" w14:textId="43988BF7" w:rsidR="00035D68" w:rsidRPr="00E679BF" w:rsidRDefault="001246B2" w:rsidP="001246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Antal</w:t>
            </w:r>
            <w:r w:rsidR="00035D68" w:rsidRPr="00E679BF">
              <w:rPr>
                <w:sz w:val="28"/>
                <w:szCs w:val="28"/>
              </w:rPr>
              <w:t>:</w:t>
            </w:r>
          </w:p>
        </w:tc>
        <w:tc>
          <w:tcPr>
            <w:tcW w:w="2552" w:type="dxa"/>
          </w:tcPr>
          <w:p w14:paraId="70D5A746" w14:textId="7A0A83F8" w:rsidR="00035D68" w:rsidRPr="00E679BF" w:rsidRDefault="00035D68" w:rsidP="00035D68">
            <w:pPr>
              <w:jc w:val="center"/>
              <w:rPr>
                <w:sz w:val="28"/>
                <w:szCs w:val="28"/>
              </w:rPr>
            </w:pPr>
            <w:r w:rsidRPr="00E679BF">
              <w:rPr>
                <w:sz w:val="28"/>
                <w:szCs w:val="28"/>
              </w:rPr>
              <w:t>Bemærkning:</w:t>
            </w:r>
          </w:p>
        </w:tc>
      </w:tr>
      <w:tr w:rsidR="00035D68" w:rsidRPr="0068019C" w14:paraId="1FE24BB2" w14:textId="77777777" w:rsidTr="00E679BF">
        <w:tc>
          <w:tcPr>
            <w:tcW w:w="3491" w:type="dxa"/>
          </w:tcPr>
          <w:p w14:paraId="78CE354E" w14:textId="34769489" w:rsidR="00035D68" w:rsidRPr="00035D68" w:rsidRDefault="00035D68" w:rsidP="0068019C">
            <w:pPr>
              <w:pStyle w:val="Listeafsnit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035D68">
              <w:rPr>
                <w:sz w:val="28"/>
                <w:szCs w:val="28"/>
              </w:rPr>
              <w:t>2-personers u/vindue</w:t>
            </w:r>
          </w:p>
        </w:tc>
        <w:tc>
          <w:tcPr>
            <w:tcW w:w="1586" w:type="dxa"/>
          </w:tcPr>
          <w:p w14:paraId="19DFE64D" w14:textId="0794FC69" w:rsidR="00035D68" w:rsidRPr="00E679BF" w:rsidRDefault="00CC3A32" w:rsidP="00CC3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</w:t>
            </w:r>
          </w:p>
        </w:tc>
        <w:tc>
          <w:tcPr>
            <w:tcW w:w="1008" w:type="dxa"/>
            <w:shd w:val="clear" w:color="auto" w:fill="BFBFBF" w:themeFill="background1" w:themeFillShade="BF"/>
          </w:tcPr>
          <w:p w14:paraId="3D92E047" w14:textId="77777777" w:rsidR="00035D68" w:rsidRPr="00E679BF" w:rsidRDefault="00035D68" w:rsidP="00A22C75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BFBFBF" w:themeFill="background1" w:themeFillShade="BF"/>
          </w:tcPr>
          <w:p w14:paraId="46B2E87F" w14:textId="77777777" w:rsidR="00035D68" w:rsidRPr="00E679BF" w:rsidRDefault="00035D68" w:rsidP="00A22C75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BFBFBF" w:themeFill="background1" w:themeFillShade="BF"/>
          </w:tcPr>
          <w:p w14:paraId="61A52537" w14:textId="77777777" w:rsidR="00035D68" w:rsidRPr="00E679BF" w:rsidRDefault="00035D68" w:rsidP="00A22C75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BFBFBF" w:themeFill="background1" w:themeFillShade="BF"/>
          </w:tcPr>
          <w:p w14:paraId="17918D2B" w14:textId="77777777" w:rsidR="00035D68" w:rsidRPr="00E679BF" w:rsidRDefault="00035D68" w:rsidP="00A22C75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14:paraId="45E16A76" w14:textId="77777777" w:rsidR="00035D68" w:rsidRPr="00E679BF" w:rsidRDefault="00035D68" w:rsidP="00A22C7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3BE016A" w14:textId="77777777" w:rsidR="00035D68" w:rsidRPr="00E679BF" w:rsidRDefault="00035D68" w:rsidP="00A22C75">
            <w:pPr>
              <w:rPr>
                <w:sz w:val="28"/>
                <w:szCs w:val="28"/>
              </w:rPr>
            </w:pPr>
          </w:p>
        </w:tc>
      </w:tr>
      <w:tr w:rsidR="00035D68" w:rsidRPr="0068019C" w14:paraId="0A17CBF0" w14:textId="77777777" w:rsidTr="00E679BF">
        <w:tc>
          <w:tcPr>
            <w:tcW w:w="3491" w:type="dxa"/>
          </w:tcPr>
          <w:p w14:paraId="65C36C69" w14:textId="275B5368" w:rsidR="00035D68" w:rsidRPr="00035D68" w:rsidRDefault="00035D68" w:rsidP="0068019C">
            <w:pPr>
              <w:pStyle w:val="Listeafsnit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035D68">
              <w:rPr>
                <w:sz w:val="28"/>
                <w:szCs w:val="28"/>
              </w:rPr>
              <w:t>2-personers m/vindue</w:t>
            </w:r>
          </w:p>
        </w:tc>
        <w:tc>
          <w:tcPr>
            <w:tcW w:w="1586" w:type="dxa"/>
          </w:tcPr>
          <w:p w14:paraId="1522E924" w14:textId="270FC910" w:rsidR="00035D68" w:rsidRPr="00E679BF" w:rsidRDefault="00CC3A32" w:rsidP="00CC3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</w:t>
            </w:r>
          </w:p>
        </w:tc>
        <w:tc>
          <w:tcPr>
            <w:tcW w:w="1008" w:type="dxa"/>
            <w:shd w:val="clear" w:color="auto" w:fill="BFBFBF" w:themeFill="background1" w:themeFillShade="BF"/>
          </w:tcPr>
          <w:p w14:paraId="7756BA41" w14:textId="77777777" w:rsidR="00035D68" w:rsidRPr="00E679BF" w:rsidRDefault="00035D68" w:rsidP="00A22C75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BFBFBF" w:themeFill="background1" w:themeFillShade="BF"/>
          </w:tcPr>
          <w:p w14:paraId="553447F2" w14:textId="77777777" w:rsidR="00035D68" w:rsidRPr="00E679BF" w:rsidRDefault="00035D68" w:rsidP="00A22C75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BFBFBF" w:themeFill="background1" w:themeFillShade="BF"/>
          </w:tcPr>
          <w:p w14:paraId="41E7D632" w14:textId="77777777" w:rsidR="00035D68" w:rsidRPr="00E679BF" w:rsidRDefault="00035D68" w:rsidP="00A22C75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BFBFBF" w:themeFill="background1" w:themeFillShade="BF"/>
          </w:tcPr>
          <w:p w14:paraId="7611012C" w14:textId="77777777" w:rsidR="00035D68" w:rsidRPr="00E679BF" w:rsidRDefault="00035D68" w:rsidP="00A22C75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14:paraId="0566D9FE" w14:textId="77777777" w:rsidR="00035D68" w:rsidRPr="00E679BF" w:rsidRDefault="00035D68" w:rsidP="00A22C7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5C5930E" w14:textId="77777777" w:rsidR="00035D68" w:rsidRPr="00E679BF" w:rsidRDefault="00035D68" w:rsidP="00A22C75">
            <w:pPr>
              <w:rPr>
                <w:sz w:val="28"/>
                <w:szCs w:val="28"/>
              </w:rPr>
            </w:pPr>
          </w:p>
        </w:tc>
      </w:tr>
      <w:tr w:rsidR="00035D68" w:rsidRPr="0068019C" w14:paraId="45C609F7" w14:textId="77777777" w:rsidTr="001246B2">
        <w:trPr>
          <w:trHeight w:val="437"/>
        </w:trPr>
        <w:tc>
          <w:tcPr>
            <w:tcW w:w="3491" w:type="dxa"/>
          </w:tcPr>
          <w:p w14:paraId="39077462" w14:textId="70759947" w:rsidR="00035D68" w:rsidRPr="00035D68" w:rsidRDefault="00035D68" w:rsidP="003B23B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35D68">
              <w:rPr>
                <w:rFonts w:cstheme="minorHAnsi"/>
                <w:b/>
                <w:bCs/>
                <w:sz w:val="28"/>
                <w:szCs w:val="28"/>
              </w:rPr>
              <w:t>Tilkøb af forplejning:</w:t>
            </w:r>
          </w:p>
        </w:tc>
        <w:tc>
          <w:tcPr>
            <w:tcW w:w="1586" w:type="dxa"/>
            <w:shd w:val="clear" w:color="auto" w:fill="BFBFBF" w:themeFill="background1" w:themeFillShade="BF"/>
          </w:tcPr>
          <w:p w14:paraId="6E089C6E" w14:textId="0938287C" w:rsidR="00035D68" w:rsidRPr="00E679BF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gridSpan w:val="2"/>
          </w:tcPr>
          <w:p w14:paraId="7690427D" w14:textId="71C0A7F9" w:rsidR="00035D68" w:rsidRPr="00E679BF" w:rsidRDefault="00035D68" w:rsidP="0068019C">
            <w:pPr>
              <w:jc w:val="center"/>
              <w:rPr>
                <w:sz w:val="28"/>
                <w:szCs w:val="28"/>
              </w:rPr>
            </w:pPr>
            <w:r w:rsidRPr="00E679BF">
              <w:rPr>
                <w:sz w:val="28"/>
                <w:szCs w:val="28"/>
              </w:rPr>
              <w:t>Udrejse</w:t>
            </w:r>
            <w:r w:rsidR="00AA2A4D">
              <w:rPr>
                <w:sz w:val="28"/>
                <w:szCs w:val="28"/>
              </w:rPr>
              <w:t xml:space="preserve"> (antal)</w:t>
            </w:r>
          </w:p>
        </w:tc>
        <w:tc>
          <w:tcPr>
            <w:tcW w:w="2227" w:type="dxa"/>
            <w:gridSpan w:val="2"/>
          </w:tcPr>
          <w:p w14:paraId="7F363ECC" w14:textId="7125DB51" w:rsidR="00035D68" w:rsidRPr="00E679BF" w:rsidRDefault="00035D68" w:rsidP="0068019C">
            <w:pPr>
              <w:jc w:val="center"/>
              <w:rPr>
                <w:sz w:val="28"/>
                <w:szCs w:val="28"/>
              </w:rPr>
            </w:pPr>
            <w:r w:rsidRPr="00E679BF">
              <w:rPr>
                <w:sz w:val="28"/>
                <w:szCs w:val="28"/>
              </w:rPr>
              <w:t>Hjemrejse</w:t>
            </w:r>
            <w:r w:rsidR="00AA2A4D">
              <w:rPr>
                <w:sz w:val="28"/>
                <w:szCs w:val="28"/>
              </w:rPr>
              <w:t xml:space="preserve"> (antal)</w:t>
            </w:r>
          </w:p>
        </w:tc>
        <w:tc>
          <w:tcPr>
            <w:tcW w:w="1950" w:type="dxa"/>
            <w:shd w:val="clear" w:color="auto" w:fill="BFBFBF" w:themeFill="background1" w:themeFillShade="BF"/>
          </w:tcPr>
          <w:p w14:paraId="5F141084" w14:textId="77777777" w:rsidR="00035D68" w:rsidRPr="00E679BF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1FCA9443" w14:textId="77777777" w:rsidR="00035D68" w:rsidRPr="00E679BF" w:rsidRDefault="00035D68" w:rsidP="003B23B1">
            <w:pPr>
              <w:rPr>
                <w:sz w:val="28"/>
                <w:szCs w:val="28"/>
              </w:rPr>
            </w:pPr>
          </w:p>
        </w:tc>
      </w:tr>
      <w:tr w:rsidR="00035D68" w:rsidRPr="0068019C" w14:paraId="203EA513" w14:textId="77777777" w:rsidTr="001246B2">
        <w:tc>
          <w:tcPr>
            <w:tcW w:w="3491" w:type="dxa"/>
          </w:tcPr>
          <w:p w14:paraId="27E3339B" w14:textId="0F78FB25" w:rsidR="00035D68" w:rsidRPr="00035D68" w:rsidRDefault="00035D68" w:rsidP="003B23B1">
            <w:pPr>
              <w:rPr>
                <w:rFonts w:cstheme="minorHAnsi"/>
                <w:sz w:val="28"/>
                <w:szCs w:val="28"/>
              </w:rPr>
            </w:pPr>
            <w:r w:rsidRPr="00035D68"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  <w:t xml:space="preserve">Res. </w:t>
            </w:r>
            <w:proofErr w:type="spellStart"/>
            <w:r w:rsidRPr="00035D68"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  <w:t>Skansagarður</w:t>
            </w:r>
            <w:proofErr w:type="spellEnd"/>
            <w:r w:rsidRPr="00035D68"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  <w:t xml:space="preserve"> (buffet):</w:t>
            </w:r>
          </w:p>
        </w:tc>
        <w:tc>
          <w:tcPr>
            <w:tcW w:w="1586" w:type="dxa"/>
            <w:shd w:val="clear" w:color="auto" w:fill="BFBFBF" w:themeFill="background1" w:themeFillShade="BF"/>
          </w:tcPr>
          <w:p w14:paraId="523F8CC3" w14:textId="4A75CBE0" w:rsidR="00035D68" w:rsidRPr="00E679BF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14:paraId="6B07EB4E" w14:textId="112D12D5" w:rsidR="00035D68" w:rsidRPr="00E679BF" w:rsidRDefault="00035D68" w:rsidP="003B23B1">
            <w:pPr>
              <w:rPr>
                <w:sz w:val="28"/>
                <w:szCs w:val="28"/>
              </w:rPr>
            </w:pPr>
            <w:r w:rsidRPr="00E679BF">
              <w:rPr>
                <w:sz w:val="28"/>
                <w:szCs w:val="28"/>
              </w:rPr>
              <w:t>Lørdag</w:t>
            </w:r>
          </w:p>
        </w:tc>
        <w:tc>
          <w:tcPr>
            <w:tcW w:w="1073" w:type="dxa"/>
          </w:tcPr>
          <w:p w14:paraId="29DB00B4" w14:textId="00BA854D" w:rsidR="00035D68" w:rsidRPr="00E679BF" w:rsidRDefault="00035D68" w:rsidP="003B23B1">
            <w:pPr>
              <w:rPr>
                <w:sz w:val="28"/>
                <w:szCs w:val="28"/>
              </w:rPr>
            </w:pPr>
            <w:r w:rsidRPr="00E679BF">
              <w:rPr>
                <w:sz w:val="28"/>
                <w:szCs w:val="28"/>
              </w:rPr>
              <w:t>Søndag</w:t>
            </w:r>
          </w:p>
        </w:tc>
        <w:tc>
          <w:tcPr>
            <w:tcW w:w="1171" w:type="dxa"/>
          </w:tcPr>
          <w:p w14:paraId="6CCF9BBE" w14:textId="29441829" w:rsidR="00035D68" w:rsidRPr="00E679BF" w:rsidRDefault="00035D68" w:rsidP="0068019C">
            <w:pPr>
              <w:jc w:val="center"/>
              <w:rPr>
                <w:sz w:val="28"/>
                <w:szCs w:val="28"/>
              </w:rPr>
            </w:pPr>
            <w:r w:rsidRPr="00E679BF">
              <w:rPr>
                <w:sz w:val="28"/>
                <w:szCs w:val="28"/>
              </w:rPr>
              <w:t>Mandag</w:t>
            </w:r>
          </w:p>
        </w:tc>
        <w:tc>
          <w:tcPr>
            <w:tcW w:w="1056" w:type="dxa"/>
          </w:tcPr>
          <w:p w14:paraId="7396BB09" w14:textId="04D77884" w:rsidR="00035D68" w:rsidRPr="00E679BF" w:rsidRDefault="00035D68" w:rsidP="003B23B1">
            <w:pPr>
              <w:rPr>
                <w:sz w:val="28"/>
                <w:szCs w:val="28"/>
              </w:rPr>
            </w:pPr>
            <w:r w:rsidRPr="00E679BF">
              <w:rPr>
                <w:sz w:val="28"/>
                <w:szCs w:val="28"/>
              </w:rPr>
              <w:t>Tirsdag</w:t>
            </w:r>
          </w:p>
        </w:tc>
        <w:tc>
          <w:tcPr>
            <w:tcW w:w="1950" w:type="dxa"/>
            <w:shd w:val="clear" w:color="auto" w:fill="BFBFBF" w:themeFill="background1" w:themeFillShade="BF"/>
          </w:tcPr>
          <w:p w14:paraId="78924193" w14:textId="77777777" w:rsidR="00035D68" w:rsidRPr="00E679BF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1DEAA79B" w14:textId="77777777" w:rsidR="00035D68" w:rsidRPr="00E679BF" w:rsidRDefault="00035D68" w:rsidP="003B23B1">
            <w:pPr>
              <w:rPr>
                <w:sz w:val="28"/>
                <w:szCs w:val="28"/>
              </w:rPr>
            </w:pPr>
          </w:p>
        </w:tc>
      </w:tr>
      <w:tr w:rsidR="00035D68" w:rsidRPr="0068019C" w14:paraId="7CFE51F3" w14:textId="77777777" w:rsidTr="001246B2">
        <w:tc>
          <w:tcPr>
            <w:tcW w:w="3491" w:type="dxa"/>
          </w:tcPr>
          <w:p w14:paraId="328B3356" w14:textId="3D5314CA" w:rsidR="00035D68" w:rsidRPr="00035D68" w:rsidRDefault="00035D68" w:rsidP="0068019C">
            <w:pPr>
              <w:pStyle w:val="Listeafsnit"/>
              <w:numPr>
                <w:ilvl w:val="0"/>
                <w:numId w:val="6"/>
              </w:numPr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</w:pPr>
            <w:r w:rsidRPr="00035D68"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  <w:t>Morgenmad</w:t>
            </w:r>
          </w:p>
        </w:tc>
        <w:tc>
          <w:tcPr>
            <w:tcW w:w="1586" w:type="dxa"/>
          </w:tcPr>
          <w:p w14:paraId="213D2E6E" w14:textId="105B42A5" w:rsidR="00035D68" w:rsidRPr="00035D68" w:rsidRDefault="00CC3A32" w:rsidP="00CC3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Tilgår</w:t>
            </w:r>
          </w:p>
        </w:tc>
        <w:tc>
          <w:tcPr>
            <w:tcW w:w="1008" w:type="dxa"/>
            <w:shd w:val="clear" w:color="auto" w:fill="BFBFBF" w:themeFill="background1" w:themeFillShade="BF"/>
          </w:tcPr>
          <w:p w14:paraId="432AF0AD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615FF7F5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734A3533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00E7E07D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BFBFBF" w:themeFill="background1" w:themeFillShade="BF"/>
          </w:tcPr>
          <w:p w14:paraId="5A9BD1BB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6C9E73A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</w:tr>
      <w:tr w:rsidR="00035D68" w:rsidRPr="0068019C" w14:paraId="7DA28421" w14:textId="77777777" w:rsidTr="001246B2">
        <w:tc>
          <w:tcPr>
            <w:tcW w:w="3491" w:type="dxa"/>
          </w:tcPr>
          <w:p w14:paraId="657FD33D" w14:textId="3B702401" w:rsidR="00035D68" w:rsidRPr="00035D68" w:rsidRDefault="00035D68" w:rsidP="0068019C">
            <w:pPr>
              <w:pStyle w:val="Listeafsnit"/>
              <w:numPr>
                <w:ilvl w:val="0"/>
                <w:numId w:val="6"/>
              </w:numPr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</w:pPr>
            <w:r w:rsidRPr="00035D68"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  <w:t>Aftensmad</w:t>
            </w:r>
          </w:p>
        </w:tc>
        <w:tc>
          <w:tcPr>
            <w:tcW w:w="1586" w:type="dxa"/>
          </w:tcPr>
          <w:p w14:paraId="73D7C48B" w14:textId="7D719DC2" w:rsidR="00035D68" w:rsidRPr="00035D68" w:rsidRDefault="00CC3A32" w:rsidP="00CC3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Tilgår</w:t>
            </w:r>
          </w:p>
        </w:tc>
        <w:tc>
          <w:tcPr>
            <w:tcW w:w="1008" w:type="dxa"/>
          </w:tcPr>
          <w:p w14:paraId="379BEC3A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73C23DEA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6B8D9C15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BFBFBF" w:themeFill="background1" w:themeFillShade="BF"/>
          </w:tcPr>
          <w:p w14:paraId="32A9CDA3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BFBFBF" w:themeFill="background1" w:themeFillShade="BF"/>
          </w:tcPr>
          <w:p w14:paraId="3742B15E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49B441C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</w:tr>
      <w:tr w:rsidR="00035D68" w:rsidRPr="0068019C" w14:paraId="2523B170" w14:textId="77777777" w:rsidTr="001246B2">
        <w:tc>
          <w:tcPr>
            <w:tcW w:w="3491" w:type="dxa"/>
          </w:tcPr>
          <w:p w14:paraId="14709604" w14:textId="261C2268" w:rsidR="00035D68" w:rsidRPr="00035D68" w:rsidRDefault="00035D68" w:rsidP="003B23B1">
            <w:pPr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</w:pPr>
            <w:r w:rsidRPr="00035D68"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  <w:t xml:space="preserve">Res. </w:t>
            </w:r>
            <w:proofErr w:type="spellStart"/>
            <w:r w:rsidRPr="00035D68"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  <w:t>Munkastova</w:t>
            </w:r>
            <w:proofErr w:type="spellEnd"/>
            <w:r w:rsidRPr="00035D68"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1586" w:type="dxa"/>
            <w:shd w:val="clear" w:color="auto" w:fill="BFBFBF" w:themeFill="background1" w:themeFillShade="BF"/>
          </w:tcPr>
          <w:p w14:paraId="3E37CA08" w14:textId="77777777" w:rsidR="00035D68" w:rsidRPr="00035D68" w:rsidRDefault="00035D68" w:rsidP="00CC3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  <w:shd w:val="clear" w:color="auto" w:fill="BFBFBF" w:themeFill="background1" w:themeFillShade="BF"/>
          </w:tcPr>
          <w:p w14:paraId="7D4E5FAE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BFBFBF" w:themeFill="background1" w:themeFillShade="BF"/>
          </w:tcPr>
          <w:p w14:paraId="42B9A10E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  <w:shd w:val="clear" w:color="auto" w:fill="BFBFBF" w:themeFill="background1" w:themeFillShade="BF"/>
          </w:tcPr>
          <w:p w14:paraId="66645FE3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BFBFBF" w:themeFill="background1" w:themeFillShade="BF"/>
          </w:tcPr>
          <w:p w14:paraId="33BF8472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BFBFBF" w:themeFill="background1" w:themeFillShade="BF"/>
          </w:tcPr>
          <w:p w14:paraId="5548E25A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682087D6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</w:tr>
      <w:tr w:rsidR="00035D68" w:rsidRPr="0068019C" w14:paraId="24AD234C" w14:textId="77777777" w:rsidTr="001246B2">
        <w:tc>
          <w:tcPr>
            <w:tcW w:w="3491" w:type="dxa"/>
          </w:tcPr>
          <w:p w14:paraId="171A9118" w14:textId="11B801A0" w:rsidR="00035D68" w:rsidRPr="00035D68" w:rsidRDefault="00035D68" w:rsidP="0068019C">
            <w:pPr>
              <w:pStyle w:val="Listeafsnit"/>
              <w:numPr>
                <w:ilvl w:val="0"/>
                <w:numId w:val="7"/>
              </w:numPr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</w:pPr>
            <w:r w:rsidRPr="00035D68"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  <w:t>Frokost (smørrebrød)</w:t>
            </w:r>
          </w:p>
        </w:tc>
        <w:tc>
          <w:tcPr>
            <w:tcW w:w="1586" w:type="dxa"/>
          </w:tcPr>
          <w:p w14:paraId="713D124B" w14:textId="0ABE1D2E" w:rsidR="00035D68" w:rsidRPr="00035D68" w:rsidRDefault="00CC3A32" w:rsidP="00CC3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Tilgår</w:t>
            </w:r>
          </w:p>
        </w:tc>
        <w:tc>
          <w:tcPr>
            <w:tcW w:w="1008" w:type="dxa"/>
            <w:shd w:val="clear" w:color="auto" w:fill="BFBFBF" w:themeFill="background1" w:themeFillShade="BF"/>
          </w:tcPr>
          <w:p w14:paraId="4EF3B983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7720B093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3C22FD60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BFBFBF" w:themeFill="background1" w:themeFillShade="BF"/>
          </w:tcPr>
          <w:p w14:paraId="255F1D06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BFBFBF" w:themeFill="background1" w:themeFillShade="BF"/>
          </w:tcPr>
          <w:p w14:paraId="4CE93E27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B02493E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</w:tr>
      <w:tr w:rsidR="00035D68" w:rsidRPr="0068019C" w14:paraId="05EBA5C3" w14:textId="77777777" w:rsidTr="001246B2">
        <w:tc>
          <w:tcPr>
            <w:tcW w:w="3491" w:type="dxa"/>
          </w:tcPr>
          <w:p w14:paraId="698BC8A2" w14:textId="01F2FD1F" w:rsidR="00035D68" w:rsidRPr="00035D68" w:rsidRDefault="00035D68" w:rsidP="0068019C">
            <w:pPr>
              <w:pStyle w:val="Listeafsnit"/>
              <w:numPr>
                <w:ilvl w:val="0"/>
                <w:numId w:val="7"/>
              </w:numPr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</w:pPr>
            <w:r w:rsidRPr="00035D68"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  <w:t>3-retters aftensmad</w:t>
            </w:r>
          </w:p>
        </w:tc>
        <w:tc>
          <w:tcPr>
            <w:tcW w:w="1586" w:type="dxa"/>
          </w:tcPr>
          <w:p w14:paraId="329CF174" w14:textId="3A72315F" w:rsidR="00035D68" w:rsidRPr="00035D68" w:rsidRDefault="00CC3A32" w:rsidP="00CC3A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Tilgår</w:t>
            </w:r>
          </w:p>
        </w:tc>
        <w:tc>
          <w:tcPr>
            <w:tcW w:w="1008" w:type="dxa"/>
          </w:tcPr>
          <w:p w14:paraId="49E7B99E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073" w:type="dxa"/>
          </w:tcPr>
          <w:p w14:paraId="59C8D15E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14:paraId="0814DD5E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BFBFBF" w:themeFill="background1" w:themeFillShade="BF"/>
          </w:tcPr>
          <w:p w14:paraId="237D06F0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BFBFBF" w:themeFill="background1" w:themeFillShade="BF"/>
          </w:tcPr>
          <w:p w14:paraId="0E7FE9FA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C3FC58E" w14:textId="77777777" w:rsidR="00035D68" w:rsidRPr="00035D68" w:rsidRDefault="00035D68" w:rsidP="003B23B1">
            <w:pPr>
              <w:rPr>
                <w:sz w:val="28"/>
                <w:szCs w:val="28"/>
              </w:rPr>
            </w:pPr>
          </w:p>
        </w:tc>
      </w:tr>
      <w:tr w:rsidR="00E679BF" w:rsidRPr="0068019C" w14:paraId="63656A35" w14:textId="77777777" w:rsidTr="00F330B2">
        <w:tc>
          <w:tcPr>
            <w:tcW w:w="9385" w:type="dxa"/>
            <w:gridSpan w:val="6"/>
          </w:tcPr>
          <w:p w14:paraId="6EC58A0F" w14:textId="56FCBD59" w:rsidR="00E679BF" w:rsidRPr="00035D68" w:rsidRDefault="00E679BF" w:rsidP="003B23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Ekstra betaling for opgradering af kahyt + tilkøb af forplejning i alt:</w:t>
            </w:r>
          </w:p>
        </w:tc>
        <w:tc>
          <w:tcPr>
            <w:tcW w:w="1950" w:type="dxa"/>
          </w:tcPr>
          <w:p w14:paraId="2B4E4B66" w14:textId="77777777" w:rsidR="00E679BF" w:rsidRPr="00035D68" w:rsidRDefault="00E679BF" w:rsidP="003B23B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5AF5BE6" w14:textId="77777777" w:rsidR="00E679BF" w:rsidRPr="00035D68" w:rsidRDefault="00E679BF" w:rsidP="003B23B1">
            <w:pPr>
              <w:rPr>
                <w:sz w:val="28"/>
                <w:szCs w:val="28"/>
              </w:rPr>
            </w:pPr>
          </w:p>
        </w:tc>
      </w:tr>
    </w:tbl>
    <w:p w14:paraId="044CEA8F" w14:textId="02B7D312" w:rsidR="00A22C75" w:rsidRDefault="00A22C75" w:rsidP="00A22C75">
      <w:pPr>
        <w:spacing w:after="0"/>
        <w:rPr>
          <w:sz w:val="28"/>
          <w:szCs w:val="28"/>
        </w:rPr>
      </w:pPr>
    </w:p>
    <w:p w14:paraId="0A4FF860" w14:textId="77777777" w:rsidR="00035D68" w:rsidRDefault="00035D68" w:rsidP="00A22C7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Bemærk: </w:t>
      </w:r>
    </w:p>
    <w:p w14:paraId="6128F93B" w14:textId="38F8207D" w:rsidR="00035D68" w:rsidRPr="00035D68" w:rsidRDefault="00035D68" w:rsidP="00035D68">
      <w:pPr>
        <w:pStyle w:val="Listeafsnit"/>
        <w:numPr>
          <w:ilvl w:val="0"/>
          <w:numId w:val="9"/>
        </w:numPr>
        <w:spacing w:after="0"/>
        <w:rPr>
          <w:sz w:val="28"/>
          <w:szCs w:val="28"/>
        </w:rPr>
      </w:pPr>
      <w:r w:rsidRPr="00035D68">
        <w:rPr>
          <w:sz w:val="28"/>
          <w:szCs w:val="28"/>
        </w:rPr>
        <w:t>Det er muligt at købe morgenmad, frokost og aftensmad i cafeteriet (kan ikke forudbestilles).</w:t>
      </w:r>
    </w:p>
    <w:p w14:paraId="22033C4B" w14:textId="49DCE42D" w:rsidR="00035D68" w:rsidRDefault="00035D68" w:rsidP="00035D68">
      <w:pPr>
        <w:pStyle w:val="Listeafsnit"/>
        <w:numPr>
          <w:ilvl w:val="0"/>
          <w:numId w:val="9"/>
        </w:numPr>
        <w:spacing w:after="0"/>
        <w:rPr>
          <w:sz w:val="28"/>
          <w:szCs w:val="28"/>
        </w:rPr>
      </w:pPr>
      <w:r w:rsidRPr="00035D68">
        <w:rPr>
          <w:sz w:val="28"/>
          <w:szCs w:val="28"/>
        </w:rPr>
        <w:t>Medbragt mad kan indtages i særligt indrettede områder.</w:t>
      </w:r>
    </w:p>
    <w:p w14:paraId="3A2A63F2" w14:textId="7D3383BA" w:rsidR="00CC3A32" w:rsidRPr="00035D68" w:rsidRDefault="00CC3A32" w:rsidP="00035D68">
      <w:pPr>
        <w:pStyle w:val="Listeafsnit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Priser ved forudbestilling er endnu ikke fastlagt. Når vi kender priserne, vil tilmeldte (pakke 1) få dem tilsendt med mulighed for bestilling.</w:t>
      </w:r>
    </w:p>
    <w:p w14:paraId="358FCAED" w14:textId="1C85E886" w:rsidR="00264378" w:rsidRPr="00CC3A32" w:rsidRDefault="00035D68" w:rsidP="00CC3A32">
      <w:pPr>
        <w:pStyle w:val="Listeafsnit"/>
        <w:numPr>
          <w:ilvl w:val="0"/>
          <w:numId w:val="9"/>
        </w:numPr>
        <w:spacing w:after="0"/>
        <w:rPr>
          <w:sz w:val="28"/>
          <w:szCs w:val="28"/>
        </w:rPr>
      </w:pPr>
      <w:r w:rsidRPr="00035D68">
        <w:rPr>
          <w:rFonts w:ascii="Calibri" w:hAnsi="Calibri" w:cs="Calibri"/>
          <w:sz w:val="28"/>
          <w:szCs w:val="28"/>
        </w:rPr>
        <w:lastRenderedPageBreak/>
        <w:t xml:space="preserve">Info om spisesteder på M/S </w:t>
      </w:r>
      <w:proofErr w:type="spellStart"/>
      <w:r w:rsidRPr="00035D68">
        <w:rPr>
          <w:rFonts w:ascii="Calibri" w:hAnsi="Calibri" w:cs="Calibri"/>
          <w:sz w:val="28"/>
          <w:szCs w:val="28"/>
        </w:rPr>
        <w:t>Norröna</w:t>
      </w:r>
      <w:proofErr w:type="spellEnd"/>
      <w:r w:rsidRPr="00035D68">
        <w:rPr>
          <w:rFonts w:ascii="Calibri" w:hAnsi="Calibri" w:cs="Calibri"/>
          <w:sz w:val="28"/>
          <w:szCs w:val="28"/>
        </w:rPr>
        <w:t xml:space="preserve"> kan ses </w:t>
      </w:r>
      <w:hyperlink r:id="rId5" w:history="1">
        <w:r w:rsidRPr="00035D68">
          <w:rPr>
            <w:rStyle w:val="Hyperlink"/>
            <w:rFonts w:ascii="Calibri" w:hAnsi="Calibri" w:cs="Calibri"/>
            <w:sz w:val="28"/>
            <w:szCs w:val="28"/>
          </w:rPr>
          <w:t>her</w:t>
        </w:r>
      </w:hyperlink>
      <w:r w:rsidRPr="00035D68">
        <w:rPr>
          <w:rFonts w:ascii="Calibri" w:hAnsi="Calibri" w:cs="Calibri"/>
          <w:sz w:val="28"/>
          <w:szCs w:val="28"/>
        </w:rPr>
        <w:t xml:space="preserve"> </w:t>
      </w:r>
    </w:p>
    <w:p w14:paraId="7F0DD726" w14:textId="77777777" w:rsidR="000F1D90" w:rsidRDefault="000F1D90" w:rsidP="00264378">
      <w:pPr>
        <w:spacing w:after="0"/>
        <w:rPr>
          <w:sz w:val="28"/>
          <w:szCs w:val="28"/>
          <w:u w:val="single"/>
        </w:rPr>
      </w:pPr>
    </w:p>
    <w:p w14:paraId="5AB8CA85" w14:textId="3D6C4E8A" w:rsidR="00264378" w:rsidRDefault="00CC3A32" w:rsidP="00264378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Øvrige b</w:t>
      </w:r>
      <w:r w:rsidR="00264378">
        <w:rPr>
          <w:sz w:val="28"/>
          <w:szCs w:val="28"/>
          <w:u w:val="single"/>
        </w:rPr>
        <w:t>emærkning – pakke 1:</w:t>
      </w:r>
    </w:p>
    <w:p w14:paraId="7E3E3F95" w14:textId="3C51604B" w:rsidR="00264378" w:rsidRPr="00800D8E" w:rsidRDefault="00E679BF" w:rsidP="00264378">
      <w:pPr>
        <w:pStyle w:val="Listeafsnit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Prisafslag</w:t>
      </w:r>
      <w:r w:rsidR="00264378" w:rsidRPr="00C33F29">
        <w:rPr>
          <w:bCs/>
          <w:sz w:val="28"/>
          <w:szCs w:val="28"/>
        </w:rPr>
        <w:t xml:space="preserve"> til U18 – forhør nærmere om pris</w:t>
      </w:r>
      <w:r w:rsidR="00264378">
        <w:rPr>
          <w:bCs/>
          <w:sz w:val="28"/>
          <w:szCs w:val="28"/>
        </w:rPr>
        <w:t xml:space="preserve">. </w:t>
      </w:r>
    </w:p>
    <w:p w14:paraId="351A2D38" w14:textId="784DBBDE" w:rsidR="00264378" w:rsidRPr="00E91C30" w:rsidRDefault="00264378" w:rsidP="00264378">
      <w:pPr>
        <w:pStyle w:val="Listeafsnit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bCs/>
          <w:sz w:val="28"/>
          <w:szCs w:val="28"/>
        </w:rPr>
        <w:t xml:space="preserve">Egen indkvartering – prisafslag på </w:t>
      </w:r>
      <w:proofErr w:type="gramStart"/>
      <w:r>
        <w:rPr>
          <w:bCs/>
          <w:sz w:val="28"/>
          <w:szCs w:val="28"/>
        </w:rPr>
        <w:t>2.400,-</w:t>
      </w:r>
      <w:proofErr w:type="gramEnd"/>
      <w:r>
        <w:rPr>
          <w:bCs/>
          <w:sz w:val="28"/>
          <w:szCs w:val="28"/>
        </w:rPr>
        <w:t xml:space="preserve"> pr. voksen person </w:t>
      </w:r>
    </w:p>
    <w:p w14:paraId="34BB6CE3" w14:textId="77777777" w:rsidR="00264378" w:rsidRPr="00AE100B" w:rsidRDefault="00264378" w:rsidP="00264378">
      <w:pPr>
        <w:pStyle w:val="Listeafsnit"/>
        <w:numPr>
          <w:ilvl w:val="0"/>
          <w:numId w:val="2"/>
        </w:numPr>
        <w:spacing w:after="0"/>
        <w:rPr>
          <w:sz w:val="28"/>
          <w:szCs w:val="28"/>
        </w:rPr>
      </w:pPr>
      <w:r w:rsidRPr="00AE100B">
        <w:rPr>
          <w:sz w:val="28"/>
          <w:szCs w:val="28"/>
        </w:rPr>
        <w:t>Rejser I flere sammen, påføres ønske om fordeling i kahytter og på værelser</w:t>
      </w:r>
      <w:r>
        <w:rPr>
          <w:sz w:val="28"/>
          <w:szCs w:val="28"/>
        </w:rPr>
        <w:t xml:space="preserve"> i nedenstående skema:</w:t>
      </w:r>
    </w:p>
    <w:p w14:paraId="65C14160" w14:textId="41F5EFAB" w:rsidR="00264378" w:rsidRDefault="00264378" w:rsidP="00A54A26">
      <w:pPr>
        <w:pStyle w:val="Listeafsnit"/>
        <w:spacing w:after="0"/>
        <w:ind w:left="360"/>
        <w:rPr>
          <w:b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7902"/>
      </w:tblGrid>
      <w:tr w:rsidR="00AE100B" w14:paraId="14B99962" w14:textId="77777777" w:rsidTr="00A56BD3">
        <w:tc>
          <w:tcPr>
            <w:tcW w:w="1555" w:type="dxa"/>
            <w:shd w:val="clear" w:color="auto" w:fill="D9D9D9" w:themeFill="background1" w:themeFillShade="D9"/>
          </w:tcPr>
          <w:p w14:paraId="0619B10A" w14:textId="14195C43" w:rsidR="00AE100B" w:rsidRDefault="00AE100B" w:rsidP="00CA3A36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AE100B">
              <w:rPr>
                <w:b/>
                <w:bCs/>
                <w:sz w:val="28"/>
                <w:szCs w:val="28"/>
              </w:rPr>
              <w:t>Kahyt: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2A970AD" w14:textId="2E51462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  <w:r w:rsidRPr="00AE100B">
              <w:rPr>
                <w:b/>
                <w:bCs/>
                <w:sz w:val="28"/>
                <w:szCs w:val="28"/>
              </w:rPr>
              <w:t>Navn:</w:t>
            </w:r>
          </w:p>
        </w:tc>
        <w:tc>
          <w:tcPr>
            <w:tcW w:w="7902" w:type="dxa"/>
            <w:shd w:val="clear" w:color="auto" w:fill="D9D9D9" w:themeFill="background1" w:themeFillShade="D9"/>
          </w:tcPr>
          <w:p w14:paraId="59545E7C" w14:textId="275C9D5F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  <w:r w:rsidRPr="00AE100B">
              <w:rPr>
                <w:b/>
                <w:bCs/>
                <w:sz w:val="28"/>
                <w:szCs w:val="28"/>
              </w:rPr>
              <w:t>Bemærkning</w:t>
            </w:r>
            <w:r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bCs/>
                <w:sz w:val="28"/>
                <w:szCs w:val="28"/>
              </w:rPr>
              <w:t>Smyril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Line)</w:t>
            </w:r>
            <w:r w:rsidRPr="00AE100B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AE100B" w14:paraId="160E6916" w14:textId="77777777" w:rsidTr="00AE100B">
        <w:tc>
          <w:tcPr>
            <w:tcW w:w="1555" w:type="dxa"/>
            <w:vMerge w:val="restart"/>
          </w:tcPr>
          <w:p w14:paraId="6D462109" w14:textId="77777777" w:rsidR="00AE100B" w:rsidRDefault="00AE100B" w:rsidP="00AE100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7BEA553" w14:textId="17568557" w:rsidR="00AE100B" w:rsidRPr="00AE100B" w:rsidRDefault="00AE100B" w:rsidP="00AE10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77D942C8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 w:val="restart"/>
          </w:tcPr>
          <w:p w14:paraId="64E3E67E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100B" w14:paraId="2B111DCE" w14:textId="77777777" w:rsidTr="00AE100B">
        <w:tc>
          <w:tcPr>
            <w:tcW w:w="1555" w:type="dxa"/>
            <w:vMerge/>
          </w:tcPr>
          <w:p w14:paraId="7B9DE9D9" w14:textId="77777777" w:rsidR="00AE100B" w:rsidRPr="00AE100B" w:rsidRDefault="00AE100B" w:rsidP="00AE100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4212C0E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/>
          </w:tcPr>
          <w:p w14:paraId="37A4099A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100B" w14:paraId="2D603C6D" w14:textId="77777777" w:rsidTr="00AE100B">
        <w:tc>
          <w:tcPr>
            <w:tcW w:w="1555" w:type="dxa"/>
            <w:vMerge/>
          </w:tcPr>
          <w:p w14:paraId="0A82147B" w14:textId="77777777" w:rsidR="00AE100B" w:rsidRPr="00AE100B" w:rsidRDefault="00AE100B" w:rsidP="00AE100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B586749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/>
          </w:tcPr>
          <w:p w14:paraId="497F22A0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100B" w14:paraId="625489D3" w14:textId="77777777" w:rsidTr="00AE100B">
        <w:tc>
          <w:tcPr>
            <w:tcW w:w="1555" w:type="dxa"/>
            <w:vMerge/>
          </w:tcPr>
          <w:p w14:paraId="3FFA9491" w14:textId="77777777" w:rsidR="00AE100B" w:rsidRPr="00AE100B" w:rsidRDefault="00AE100B" w:rsidP="00AE100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0B22579F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/>
          </w:tcPr>
          <w:p w14:paraId="3F88132D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100B" w14:paraId="6F68F7D4" w14:textId="77777777" w:rsidTr="00AE100B">
        <w:tc>
          <w:tcPr>
            <w:tcW w:w="1555" w:type="dxa"/>
            <w:vMerge w:val="restart"/>
          </w:tcPr>
          <w:p w14:paraId="0D490D2F" w14:textId="77777777" w:rsidR="00AE100B" w:rsidRDefault="00AE100B" w:rsidP="00AE100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B3EB70" w14:textId="407CC2C6" w:rsidR="00AE100B" w:rsidRPr="00AE100B" w:rsidRDefault="00AE100B" w:rsidP="00AE10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3E5BD0E6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 w:val="restart"/>
          </w:tcPr>
          <w:p w14:paraId="6369DDA5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100B" w14:paraId="557387D9" w14:textId="77777777" w:rsidTr="00AE100B">
        <w:tc>
          <w:tcPr>
            <w:tcW w:w="1555" w:type="dxa"/>
            <w:vMerge/>
          </w:tcPr>
          <w:p w14:paraId="49DB2414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703E3A9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/>
          </w:tcPr>
          <w:p w14:paraId="6B41C6C6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100B" w14:paraId="7C203F1C" w14:textId="77777777" w:rsidTr="00AE100B">
        <w:tc>
          <w:tcPr>
            <w:tcW w:w="1555" w:type="dxa"/>
            <w:vMerge/>
          </w:tcPr>
          <w:p w14:paraId="1DF7DCA0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8D7B0AE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/>
          </w:tcPr>
          <w:p w14:paraId="15A1D2CA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100B" w14:paraId="04C89EAC" w14:textId="77777777" w:rsidTr="00AE100B">
        <w:tc>
          <w:tcPr>
            <w:tcW w:w="1555" w:type="dxa"/>
            <w:vMerge/>
          </w:tcPr>
          <w:p w14:paraId="0FAA37BB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028C340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/>
          </w:tcPr>
          <w:p w14:paraId="06D71837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100B" w14:paraId="57A933D6" w14:textId="77777777" w:rsidTr="00A56BD3">
        <w:tc>
          <w:tcPr>
            <w:tcW w:w="1555" w:type="dxa"/>
            <w:shd w:val="clear" w:color="auto" w:fill="D9D9D9" w:themeFill="background1" w:themeFillShade="D9"/>
          </w:tcPr>
          <w:p w14:paraId="6AFB9514" w14:textId="5C69EDBA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Værelse: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0931FDE" w14:textId="5A668A55" w:rsidR="00AE100B" w:rsidRPr="00AE100B" w:rsidRDefault="00A56BD3" w:rsidP="00CA3A36">
            <w:pPr>
              <w:rPr>
                <w:b/>
                <w:bCs/>
                <w:sz w:val="28"/>
                <w:szCs w:val="28"/>
              </w:rPr>
            </w:pPr>
            <w:r w:rsidRPr="00AE100B">
              <w:rPr>
                <w:b/>
                <w:bCs/>
                <w:sz w:val="28"/>
                <w:szCs w:val="28"/>
              </w:rPr>
              <w:t>Navn:</w:t>
            </w:r>
          </w:p>
        </w:tc>
        <w:tc>
          <w:tcPr>
            <w:tcW w:w="7902" w:type="dxa"/>
            <w:shd w:val="clear" w:color="auto" w:fill="D9D9D9" w:themeFill="background1" w:themeFillShade="D9"/>
          </w:tcPr>
          <w:p w14:paraId="373A6E60" w14:textId="28D065A5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Bemærkning (</w:t>
            </w:r>
            <w:proofErr w:type="spellStart"/>
            <w:r>
              <w:rPr>
                <w:b/>
                <w:bCs/>
                <w:sz w:val="28"/>
                <w:szCs w:val="28"/>
              </w:rPr>
              <w:t>Marknagil</w:t>
            </w:r>
            <w:proofErr w:type="spellEnd"/>
            <w:r>
              <w:rPr>
                <w:b/>
                <w:bCs/>
                <w:sz w:val="28"/>
                <w:szCs w:val="28"/>
              </w:rPr>
              <w:t>):</w:t>
            </w:r>
          </w:p>
        </w:tc>
      </w:tr>
      <w:tr w:rsidR="00AE100B" w14:paraId="552F5878" w14:textId="77777777" w:rsidTr="00AE100B">
        <w:tc>
          <w:tcPr>
            <w:tcW w:w="1555" w:type="dxa"/>
            <w:vMerge w:val="restart"/>
          </w:tcPr>
          <w:p w14:paraId="02AAF5B7" w14:textId="0CAD9A63" w:rsidR="00AE100B" w:rsidRPr="00AE100B" w:rsidRDefault="00AE100B" w:rsidP="00AE10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73A117E3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 w:val="restart"/>
          </w:tcPr>
          <w:p w14:paraId="061E5855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100B" w14:paraId="0F8CB52E" w14:textId="77777777" w:rsidTr="00AE100B">
        <w:tc>
          <w:tcPr>
            <w:tcW w:w="1555" w:type="dxa"/>
            <w:vMerge/>
          </w:tcPr>
          <w:p w14:paraId="02B2C3C5" w14:textId="77777777" w:rsidR="00AE100B" w:rsidRPr="00AE100B" w:rsidRDefault="00AE100B" w:rsidP="00AE100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F0CFD16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/>
          </w:tcPr>
          <w:p w14:paraId="50560864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100B" w14:paraId="5452E283" w14:textId="77777777" w:rsidTr="00AE100B">
        <w:tc>
          <w:tcPr>
            <w:tcW w:w="1555" w:type="dxa"/>
            <w:vMerge w:val="restart"/>
          </w:tcPr>
          <w:p w14:paraId="6080FD87" w14:textId="7B087E22" w:rsidR="00AE100B" w:rsidRPr="00AE100B" w:rsidRDefault="00AE100B" w:rsidP="00AE10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4F8B0AC5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 w:val="restart"/>
          </w:tcPr>
          <w:p w14:paraId="24290288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100B" w14:paraId="479DDDCC" w14:textId="77777777" w:rsidTr="00AE100B">
        <w:tc>
          <w:tcPr>
            <w:tcW w:w="1555" w:type="dxa"/>
            <w:vMerge/>
          </w:tcPr>
          <w:p w14:paraId="0F088DE3" w14:textId="77777777" w:rsidR="00AE100B" w:rsidRPr="00AE100B" w:rsidRDefault="00AE100B" w:rsidP="00AE100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5637EDB8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/>
          </w:tcPr>
          <w:p w14:paraId="3AA784C9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100B" w14:paraId="30ADB9E9" w14:textId="77777777" w:rsidTr="00AE100B">
        <w:tc>
          <w:tcPr>
            <w:tcW w:w="1555" w:type="dxa"/>
            <w:vMerge w:val="restart"/>
          </w:tcPr>
          <w:p w14:paraId="17C61924" w14:textId="0FDBEB12" w:rsidR="00AE100B" w:rsidRPr="00AE100B" w:rsidRDefault="00AE100B" w:rsidP="00AE10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25BF447C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 w:val="restart"/>
          </w:tcPr>
          <w:p w14:paraId="35B30AAF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100B" w14:paraId="39D84C7D" w14:textId="77777777" w:rsidTr="00AE100B">
        <w:tc>
          <w:tcPr>
            <w:tcW w:w="1555" w:type="dxa"/>
            <w:vMerge/>
          </w:tcPr>
          <w:p w14:paraId="22158A61" w14:textId="77777777" w:rsidR="00AE100B" w:rsidRPr="00AE100B" w:rsidRDefault="00AE100B" w:rsidP="00AE100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F6A6E86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/>
          </w:tcPr>
          <w:p w14:paraId="211EE8DE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100B" w14:paraId="68DE148B" w14:textId="77777777" w:rsidTr="00AE100B">
        <w:tc>
          <w:tcPr>
            <w:tcW w:w="1555" w:type="dxa"/>
            <w:vMerge w:val="restart"/>
          </w:tcPr>
          <w:p w14:paraId="355858C8" w14:textId="02D5C9D0" w:rsidR="00AE100B" w:rsidRPr="00AE100B" w:rsidRDefault="00AE100B" w:rsidP="00AE10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1952D211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 w:val="restart"/>
          </w:tcPr>
          <w:p w14:paraId="19518EC0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E100B" w14:paraId="333348B5" w14:textId="77777777" w:rsidTr="00AE100B">
        <w:tc>
          <w:tcPr>
            <w:tcW w:w="1555" w:type="dxa"/>
            <w:vMerge/>
          </w:tcPr>
          <w:p w14:paraId="609ACE3F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DE7340F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02" w:type="dxa"/>
            <w:vMerge/>
          </w:tcPr>
          <w:p w14:paraId="19C4EFE1" w14:textId="77777777" w:rsidR="00AE100B" w:rsidRPr="00AE100B" w:rsidRDefault="00AE100B" w:rsidP="00CA3A3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EA16271" w14:textId="6868BED0" w:rsidR="00AE100B" w:rsidRDefault="00AE100B" w:rsidP="00A54A26">
      <w:pPr>
        <w:spacing w:after="0"/>
        <w:ind w:left="360"/>
        <w:rPr>
          <w:b/>
          <w:bCs/>
          <w:sz w:val="28"/>
          <w:szCs w:val="28"/>
          <w:highlight w:val="yellow"/>
        </w:rPr>
      </w:pPr>
    </w:p>
    <w:p w14:paraId="684B402B" w14:textId="77777777" w:rsidR="00A54A26" w:rsidRDefault="00A54A26" w:rsidP="00C33F29">
      <w:pPr>
        <w:jc w:val="both"/>
        <w:rPr>
          <w:rFonts w:ascii="Calibri" w:hAnsi="Calibri" w:cs="Calibri"/>
          <w:sz w:val="28"/>
          <w:szCs w:val="28"/>
          <w:highlight w:val="yellow"/>
          <w:u w:val="single"/>
        </w:rPr>
      </w:pPr>
    </w:p>
    <w:p w14:paraId="046EE7CE" w14:textId="77777777" w:rsidR="00A54A26" w:rsidRDefault="00A54A26" w:rsidP="00C33F29">
      <w:pPr>
        <w:jc w:val="both"/>
        <w:rPr>
          <w:rFonts w:ascii="Calibri" w:hAnsi="Calibri" w:cs="Calibri"/>
          <w:sz w:val="28"/>
          <w:szCs w:val="28"/>
          <w:highlight w:val="yellow"/>
          <w:u w:val="single"/>
        </w:rPr>
      </w:pPr>
    </w:p>
    <w:p w14:paraId="5E519A67" w14:textId="75CC95AE" w:rsidR="00C33F29" w:rsidRDefault="00C33F29" w:rsidP="00C33F29">
      <w:pPr>
        <w:jc w:val="both"/>
        <w:rPr>
          <w:rFonts w:ascii="Calibri" w:hAnsi="Calibri"/>
          <w:b/>
          <w:bCs/>
          <w:sz w:val="28"/>
          <w:szCs w:val="28"/>
        </w:rPr>
      </w:pPr>
      <w:bookmarkStart w:id="0" w:name="_Hlk197590996"/>
      <w:r w:rsidRPr="00800D8E">
        <w:rPr>
          <w:rFonts w:ascii="Calibri" w:hAnsi="Calibri" w:cs="Calibri"/>
          <w:sz w:val="28"/>
          <w:szCs w:val="28"/>
          <w:highlight w:val="yellow"/>
          <w:u w:val="single"/>
        </w:rPr>
        <w:t>Tilmeldingsfrist</w:t>
      </w:r>
      <w:r w:rsidRPr="00C33F29">
        <w:rPr>
          <w:rFonts w:ascii="Calibri" w:hAnsi="Calibri" w:cs="Calibri"/>
          <w:sz w:val="28"/>
          <w:szCs w:val="28"/>
        </w:rPr>
        <w:t>: Senest 31. december 202</w:t>
      </w:r>
      <w:r w:rsidR="00CC3A32">
        <w:rPr>
          <w:rFonts w:ascii="Calibri" w:hAnsi="Calibri" w:cs="Calibri"/>
          <w:sz w:val="28"/>
          <w:szCs w:val="28"/>
        </w:rPr>
        <w:t>5</w:t>
      </w:r>
      <w:r w:rsidRPr="00C33F29">
        <w:rPr>
          <w:rFonts w:ascii="Calibri" w:hAnsi="Calibri" w:cs="Calibri"/>
          <w:b/>
          <w:sz w:val="28"/>
          <w:szCs w:val="28"/>
        </w:rPr>
        <w:t xml:space="preserve"> </w:t>
      </w:r>
      <w:r w:rsidRPr="009B5413">
        <w:rPr>
          <w:sz w:val="28"/>
          <w:szCs w:val="28"/>
        </w:rPr>
        <w:t xml:space="preserve">efter </w:t>
      </w:r>
      <w:r w:rsidRPr="009B5413">
        <w:rPr>
          <w:rFonts w:ascii="Calibri" w:hAnsi="Calibri" w:cs="Calibri"/>
          <w:sz w:val="28"/>
          <w:szCs w:val="28"/>
        </w:rPr>
        <w:t>”Først til mølle” princippet</w:t>
      </w:r>
      <w:r w:rsidRPr="00C33F29">
        <w:rPr>
          <w:rFonts w:ascii="Calibri" w:hAnsi="Calibri" w:cs="Calibri"/>
          <w:sz w:val="28"/>
          <w:szCs w:val="28"/>
        </w:rPr>
        <w:t xml:space="preserve">. </w:t>
      </w:r>
      <w:r w:rsidRPr="00C33F29">
        <w:rPr>
          <w:rFonts w:ascii="Calibri" w:hAnsi="Calibri" w:cs="Calibri"/>
          <w:b/>
          <w:bCs/>
          <w:sz w:val="28"/>
          <w:szCs w:val="28"/>
        </w:rPr>
        <w:t>Max 120 deltagere i pakkeløsningerne – herefter lukkes der for tilmelding.</w:t>
      </w:r>
      <w:r w:rsidR="00E679BF">
        <w:rPr>
          <w:rFonts w:ascii="Calibri" w:hAnsi="Calibri" w:cs="Calibri"/>
          <w:sz w:val="28"/>
          <w:szCs w:val="28"/>
        </w:rPr>
        <w:t xml:space="preserve"> </w:t>
      </w:r>
      <w:r w:rsidRPr="00E679BF">
        <w:rPr>
          <w:rFonts w:ascii="Calibri" w:hAnsi="Calibri" w:cs="Calibri"/>
          <w:sz w:val="28"/>
          <w:szCs w:val="28"/>
        </w:rPr>
        <w:t xml:space="preserve">Tilmeldingen fremsendes til </w:t>
      </w:r>
      <w:hyperlink r:id="rId6" w:history="1">
        <w:r w:rsidRPr="00E679BF">
          <w:rPr>
            <w:rStyle w:val="Hyperlink"/>
            <w:rFonts w:ascii="Calibri" w:hAnsi="Calibri" w:cs="Calibri"/>
            <w:sz w:val="28"/>
            <w:szCs w:val="28"/>
          </w:rPr>
          <w:t>e.lindholdt@gmail.com</w:t>
        </w:r>
      </w:hyperlink>
      <w:r w:rsidRPr="00E679BF">
        <w:rPr>
          <w:rFonts w:ascii="Calibri" w:hAnsi="Calibri" w:cs="Calibri"/>
          <w:sz w:val="28"/>
          <w:szCs w:val="28"/>
        </w:rPr>
        <w:t xml:space="preserve"> med samtidig indbetaling af </w:t>
      </w:r>
      <w:r w:rsidRPr="00E679BF">
        <w:rPr>
          <w:rFonts w:ascii="Calibri" w:hAnsi="Calibri" w:cs="Calibri"/>
          <w:sz w:val="28"/>
          <w:szCs w:val="28"/>
          <w:u w:val="single"/>
        </w:rPr>
        <w:t>depositum 1.000,-</w:t>
      </w:r>
      <w:r w:rsidRPr="00E679BF">
        <w:rPr>
          <w:rFonts w:ascii="Calibri" w:hAnsi="Calibri" w:cs="Calibri"/>
          <w:sz w:val="28"/>
          <w:szCs w:val="28"/>
        </w:rPr>
        <w:t xml:space="preserve"> </w:t>
      </w:r>
      <w:r w:rsidR="00E679BF">
        <w:rPr>
          <w:rFonts w:ascii="Calibri" w:hAnsi="Calibri" w:cs="Calibri"/>
          <w:sz w:val="28"/>
          <w:szCs w:val="28"/>
        </w:rPr>
        <w:t xml:space="preserve">for tilmeldte 18+ </w:t>
      </w:r>
      <w:r w:rsidRPr="00E679BF">
        <w:rPr>
          <w:rFonts w:ascii="Calibri" w:hAnsi="Calibri" w:cs="Calibri"/>
          <w:sz w:val="28"/>
          <w:szCs w:val="28"/>
        </w:rPr>
        <w:t xml:space="preserve">til </w:t>
      </w:r>
      <w:proofErr w:type="spellStart"/>
      <w:r w:rsidR="00E679BF" w:rsidRPr="00E679BF">
        <w:rPr>
          <w:rFonts w:ascii="Calibri" w:hAnsi="Calibri" w:cs="Calibri"/>
          <w:sz w:val="28"/>
          <w:szCs w:val="28"/>
        </w:rPr>
        <w:t>reg</w:t>
      </w:r>
      <w:proofErr w:type="spellEnd"/>
      <w:r w:rsidR="00E679BF" w:rsidRPr="00E679BF">
        <w:rPr>
          <w:rFonts w:ascii="Calibri" w:hAnsi="Calibri" w:cs="Calibri"/>
          <w:sz w:val="28"/>
          <w:szCs w:val="28"/>
        </w:rPr>
        <w:t xml:space="preserve">. </w:t>
      </w:r>
      <w:r w:rsidR="00E679BF" w:rsidRPr="00E679BF">
        <w:rPr>
          <w:rFonts w:ascii="Calibri" w:hAnsi="Calibri" w:cs="Calibri"/>
          <w:color w:val="000000"/>
          <w:sz w:val="28"/>
          <w:szCs w:val="28"/>
          <w:lang w:eastAsia="da-DK"/>
        </w:rPr>
        <w:t xml:space="preserve">0400, </w:t>
      </w:r>
      <w:r w:rsidR="00E679BF" w:rsidRPr="00E679BF">
        <w:rPr>
          <w:rFonts w:ascii="Calibri" w:hAnsi="Calibri" w:cs="Calibri"/>
          <w:sz w:val="28"/>
          <w:szCs w:val="28"/>
          <w:lang w:eastAsia="da-DK"/>
        </w:rPr>
        <w:t xml:space="preserve">Konto 4025596817 eller </w:t>
      </w:r>
      <w:proofErr w:type="spellStart"/>
      <w:r w:rsidR="00E679BF" w:rsidRPr="00E679BF">
        <w:rPr>
          <w:rFonts w:ascii="Calibri" w:hAnsi="Calibri" w:cs="Calibri"/>
          <w:sz w:val="28"/>
          <w:szCs w:val="28"/>
        </w:rPr>
        <w:t>Iban</w:t>
      </w:r>
      <w:proofErr w:type="spellEnd"/>
      <w:r w:rsidR="00E679BF" w:rsidRPr="00E679BF">
        <w:rPr>
          <w:rFonts w:ascii="Calibri" w:hAnsi="Calibri" w:cs="Calibri"/>
          <w:sz w:val="28"/>
          <w:szCs w:val="28"/>
        </w:rPr>
        <w:t xml:space="preserve"> nr.DK4404004025596817 og Swift nr. LOSADKKK</w:t>
      </w:r>
      <w:r w:rsidR="000643BB" w:rsidRPr="00E679BF">
        <w:rPr>
          <w:rFonts w:ascii="Calibri" w:hAnsi="Calibri" w:cs="Calibri"/>
          <w:sz w:val="28"/>
          <w:szCs w:val="28"/>
        </w:rPr>
        <w:t xml:space="preserve"> </w:t>
      </w:r>
      <w:r w:rsidRPr="00E679BF">
        <w:rPr>
          <w:rFonts w:ascii="Calibri" w:hAnsi="Calibri" w:cs="Calibri"/>
          <w:sz w:val="28"/>
          <w:szCs w:val="28"/>
        </w:rPr>
        <w:t xml:space="preserve">mrk. ”Færøerne” + forening &amp; antal deltagere. Depositum dækker </w:t>
      </w:r>
      <w:proofErr w:type="spellStart"/>
      <w:r w:rsidRPr="00E679BF">
        <w:rPr>
          <w:rFonts w:ascii="Calibri" w:hAnsi="Calibri" w:cs="Calibri"/>
          <w:sz w:val="28"/>
          <w:szCs w:val="28"/>
        </w:rPr>
        <w:t>EPI´</w:t>
      </w:r>
      <w:r w:rsidRPr="000643BB">
        <w:rPr>
          <w:rFonts w:ascii="Calibri" w:hAnsi="Calibri" w:cs="Calibri"/>
          <w:sz w:val="28"/>
          <w:szCs w:val="28"/>
        </w:rPr>
        <w:t>s</w:t>
      </w:r>
      <w:proofErr w:type="spellEnd"/>
      <w:r w:rsidRPr="000643BB">
        <w:rPr>
          <w:rFonts w:ascii="Calibri" w:hAnsi="Calibri" w:cs="Calibri"/>
          <w:sz w:val="28"/>
          <w:szCs w:val="28"/>
        </w:rPr>
        <w:t xml:space="preserve"> indledende</w:t>
      </w:r>
      <w:r w:rsidRPr="00C33F29">
        <w:rPr>
          <w:rFonts w:ascii="Calibri" w:hAnsi="Calibri" w:cs="Calibri"/>
          <w:sz w:val="28"/>
          <w:szCs w:val="28"/>
        </w:rPr>
        <w:t xml:space="preserve"> udgifter ved bookning m.v. og indgår som en del af den samlede betaling for turen. </w:t>
      </w:r>
      <w:r w:rsidRPr="00C33F29">
        <w:rPr>
          <w:rFonts w:ascii="Calibri" w:hAnsi="Calibri" w:cs="Calibri"/>
          <w:b/>
          <w:bCs/>
          <w:sz w:val="28"/>
          <w:szCs w:val="28"/>
        </w:rPr>
        <w:t>Tilmeldingen er først gældende fra modtagelse af indbetalt depositum.</w:t>
      </w:r>
      <w:r w:rsidRPr="00C33F29">
        <w:rPr>
          <w:rFonts w:ascii="Calibri" w:hAnsi="Calibri"/>
          <w:b/>
          <w:bCs/>
          <w:sz w:val="28"/>
          <w:szCs w:val="28"/>
        </w:rPr>
        <w:t xml:space="preserve"> </w:t>
      </w:r>
    </w:p>
    <w:p w14:paraId="258B34D4" w14:textId="52E028C8" w:rsidR="000D369B" w:rsidRDefault="000D369B" w:rsidP="00C33F29">
      <w:pPr>
        <w:jc w:val="both"/>
        <w:rPr>
          <w:rFonts w:ascii="Calibri" w:hAnsi="Calibri"/>
          <w:sz w:val="28"/>
          <w:szCs w:val="28"/>
        </w:rPr>
      </w:pPr>
    </w:p>
    <w:p w14:paraId="7C896582" w14:textId="6417071B" w:rsidR="000D369B" w:rsidRDefault="000D369B" w:rsidP="000D369B">
      <w:pPr>
        <w:spacing w:after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Ved kvittering for modtaget tilmelding medsendes oversigt over</w:t>
      </w:r>
      <w:r w:rsidR="00E679BF">
        <w:rPr>
          <w:rFonts w:ascii="Calibri" w:hAnsi="Calibri"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</w:t>
      </w:r>
    </w:p>
    <w:p w14:paraId="24F9EE41" w14:textId="67D6611D" w:rsidR="000D369B" w:rsidRPr="000D369B" w:rsidRDefault="000D369B" w:rsidP="000D369B">
      <w:pPr>
        <w:pStyle w:val="Listeafsnit"/>
        <w:numPr>
          <w:ilvl w:val="0"/>
          <w:numId w:val="5"/>
        </w:numPr>
        <w:spacing w:after="0"/>
        <w:jc w:val="both"/>
        <w:rPr>
          <w:rFonts w:ascii="Calibri" w:hAnsi="Calibri"/>
          <w:sz w:val="28"/>
          <w:szCs w:val="28"/>
        </w:rPr>
      </w:pPr>
      <w:r w:rsidRPr="000D369B">
        <w:rPr>
          <w:rFonts w:ascii="Calibri" w:hAnsi="Calibri"/>
          <w:sz w:val="28"/>
          <w:szCs w:val="28"/>
        </w:rPr>
        <w:t>Detaljeret afregning for turen</w:t>
      </w:r>
      <w:r w:rsidR="00CC3A32">
        <w:rPr>
          <w:rFonts w:ascii="Calibri" w:hAnsi="Calibri"/>
          <w:sz w:val="28"/>
          <w:szCs w:val="28"/>
        </w:rPr>
        <w:t xml:space="preserve"> og betalingsfrister (ratebetaling)</w:t>
      </w:r>
      <w:r w:rsidRPr="000D369B">
        <w:rPr>
          <w:rFonts w:ascii="Calibri" w:hAnsi="Calibri"/>
          <w:sz w:val="28"/>
          <w:szCs w:val="28"/>
        </w:rPr>
        <w:t xml:space="preserve"> in</w:t>
      </w:r>
      <w:r w:rsidR="00CC3A32">
        <w:rPr>
          <w:rFonts w:ascii="Calibri" w:hAnsi="Calibri"/>
          <w:sz w:val="28"/>
          <w:szCs w:val="28"/>
        </w:rPr>
        <w:t>k</w:t>
      </w:r>
      <w:r w:rsidRPr="000D369B">
        <w:rPr>
          <w:rFonts w:ascii="Calibri" w:hAnsi="Calibri"/>
          <w:sz w:val="28"/>
          <w:szCs w:val="28"/>
        </w:rPr>
        <w:t>l. eventuelle prisafslag</w:t>
      </w:r>
    </w:p>
    <w:p w14:paraId="5A2A2B7C" w14:textId="0298E7C3" w:rsidR="000D369B" w:rsidRDefault="001B7315" w:rsidP="000D369B">
      <w:pPr>
        <w:pStyle w:val="Listeafsnit"/>
        <w:numPr>
          <w:ilvl w:val="0"/>
          <w:numId w:val="5"/>
        </w:numPr>
        <w:spacing w:after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Informationsskrivelse</w:t>
      </w:r>
      <w:r w:rsidR="000D369B" w:rsidRPr="000D369B">
        <w:rPr>
          <w:rFonts w:ascii="Calibri" w:hAnsi="Calibri"/>
          <w:sz w:val="28"/>
          <w:szCs w:val="28"/>
        </w:rPr>
        <w:t xml:space="preserve"> med mere detaljeret info om turen (opdateres hver </w:t>
      </w:r>
      <w:r w:rsidR="00D47BEB">
        <w:rPr>
          <w:rFonts w:ascii="Calibri" w:hAnsi="Calibri"/>
          <w:sz w:val="28"/>
          <w:szCs w:val="28"/>
        </w:rPr>
        <w:t>3</w:t>
      </w:r>
      <w:r w:rsidR="000D369B" w:rsidRPr="000D369B">
        <w:rPr>
          <w:rFonts w:ascii="Calibri" w:hAnsi="Calibri"/>
          <w:sz w:val="28"/>
          <w:szCs w:val="28"/>
        </w:rPr>
        <w:t>. måned)</w:t>
      </w:r>
    </w:p>
    <w:p w14:paraId="43F3460B" w14:textId="7E56AD6B" w:rsidR="00E679BF" w:rsidRPr="000D369B" w:rsidRDefault="00E679BF" w:rsidP="000D369B">
      <w:pPr>
        <w:pStyle w:val="Listeafsnit"/>
        <w:numPr>
          <w:ilvl w:val="0"/>
          <w:numId w:val="5"/>
        </w:numPr>
        <w:spacing w:after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Mulighed for tilmelding til lukket Facebookgruppe for turens deltagere</w:t>
      </w:r>
    </w:p>
    <w:bookmarkEnd w:id="0"/>
    <w:p w14:paraId="2C3FA308" w14:textId="77777777" w:rsidR="000D369B" w:rsidRPr="000D369B" w:rsidRDefault="000D369B" w:rsidP="000D369B">
      <w:pPr>
        <w:spacing w:after="0"/>
        <w:jc w:val="both"/>
        <w:rPr>
          <w:rFonts w:ascii="Calibri" w:hAnsi="Calibri"/>
          <w:sz w:val="28"/>
          <w:szCs w:val="28"/>
        </w:rPr>
      </w:pPr>
    </w:p>
    <w:sectPr w:rsidR="000D369B" w:rsidRPr="000D369B" w:rsidSect="00CA3A36">
      <w:pgSz w:w="16838" w:h="11906" w:orient="landscape"/>
      <w:pgMar w:top="907" w:right="170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26D26"/>
    <w:multiLevelType w:val="hybridMultilevel"/>
    <w:tmpl w:val="486A91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541A1"/>
    <w:multiLevelType w:val="hybridMultilevel"/>
    <w:tmpl w:val="0166F6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F36760"/>
    <w:multiLevelType w:val="hybridMultilevel"/>
    <w:tmpl w:val="536E30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502E6"/>
    <w:multiLevelType w:val="hybridMultilevel"/>
    <w:tmpl w:val="3A0C62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758C8"/>
    <w:multiLevelType w:val="hybridMultilevel"/>
    <w:tmpl w:val="93BE72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33CE2"/>
    <w:multiLevelType w:val="hybridMultilevel"/>
    <w:tmpl w:val="2CDC5C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939A7"/>
    <w:multiLevelType w:val="hybridMultilevel"/>
    <w:tmpl w:val="D6424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282A"/>
    <w:multiLevelType w:val="hybridMultilevel"/>
    <w:tmpl w:val="486A91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C306E"/>
    <w:multiLevelType w:val="hybridMultilevel"/>
    <w:tmpl w:val="77A0A20E"/>
    <w:lvl w:ilvl="0" w:tplc="0406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656307854">
    <w:abstractNumId w:val="0"/>
  </w:num>
  <w:num w:numId="2" w16cid:durableId="1548569823">
    <w:abstractNumId w:val="2"/>
  </w:num>
  <w:num w:numId="3" w16cid:durableId="1531915858">
    <w:abstractNumId w:val="7"/>
  </w:num>
  <w:num w:numId="4" w16cid:durableId="1978490937">
    <w:abstractNumId w:val="8"/>
  </w:num>
  <w:num w:numId="5" w16cid:durableId="699160989">
    <w:abstractNumId w:val="1"/>
  </w:num>
  <w:num w:numId="6" w16cid:durableId="1157184880">
    <w:abstractNumId w:val="3"/>
  </w:num>
  <w:num w:numId="7" w16cid:durableId="1611013100">
    <w:abstractNumId w:val="5"/>
  </w:num>
  <w:num w:numId="8" w16cid:durableId="2028946815">
    <w:abstractNumId w:val="6"/>
  </w:num>
  <w:num w:numId="9" w16cid:durableId="73359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22"/>
    <w:rsid w:val="00035D68"/>
    <w:rsid w:val="0004011B"/>
    <w:rsid w:val="000643BB"/>
    <w:rsid w:val="000A46B7"/>
    <w:rsid w:val="000D369B"/>
    <w:rsid w:val="000F1D90"/>
    <w:rsid w:val="001246B2"/>
    <w:rsid w:val="00171C9B"/>
    <w:rsid w:val="00187D54"/>
    <w:rsid w:val="001B7315"/>
    <w:rsid w:val="00264378"/>
    <w:rsid w:val="002A0675"/>
    <w:rsid w:val="00335C39"/>
    <w:rsid w:val="003B23B1"/>
    <w:rsid w:val="00417808"/>
    <w:rsid w:val="004D3C22"/>
    <w:rsid w:val="00536504"/>
    <w:rsid w:val="0068019C"/>
    <w:rsid w:val="006858B2"/>
    <w:rsid w:val="006D1C8F"/>
    <w:rsid w:val="006D470B"/>
    <w:rsid w:val="0070469D"/>
    <w:rsid w:val="00800D8E"/>
    <w:rsid w:val="008E56FF"/>
    <w:rsid w:val="00960874"/>
    <w:rsid w:val="009B39A0"/>
    <w:rsid w:val="009B5413"/>
    <w:rsid w:val="00A0168C"/>
    <w:rsid w:val="00A22C75"/>
    <w:rsid w:val="00A54A26"/>
    <w:rsid w:val="00A56BD3"/>
    <w:rsid w:val="00AA2A4D"/>
    <w:rsid w:val="00AE100B"/>
    <w:rsid w:val="00B524F1"/>
    <w:rsid w:val="00BC6F7A"/>
    <w:rsid w:val="00BF4CA5"/>
    <w:rsid w:val="00C019A2"/>
    <w:rsid w:val="00C33F29"/>
    <w:rsid w:val="00CA3A36"/>
    <w:rsid w:val="00CC3A32"/>
    <w:rsid w:val="00D47BEB"/>
    <w:rsid w:val="00DA3BFD"/>
    <w:rsid w:val="00E679BF"/>
    <w:rsid w:val="00E91C30"/>
    <w:rsid w:val="00EA1966"/>
    <w:rsid w:val="00EC4868"/>
    <w:rsid w:val="00F27EAA"/>
    <w:rsid w:val="00FA63E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5DA4"/>
  <w15:docId w15:val="{1C94346D-EB07-4B04-8490-520489CF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D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60874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CA3A36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C33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lindholdt@gmail.com" TargetMode="External"/><Relationship Id="rId5" Type="http://schemas.openxmlformats.org/officeDocument/2006/relationships/hyperlink" Target="https://www.smyrilline.dk/ms-norroena/restauranter-cafe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454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 Lindholdt</cp:lastModifiedBy>
  <cp:revision>9</cp:revision>
  <dcterms:created xsi:type="dcterms:W3CDTF">2025-04-23T20:18:00Z</dcterms:created>
  <dcterms:modified xsi:type="dcterms:W3CDTF">2025-05-08T08:05:00Z</dcterms:modified>
</cp:coreProperties>
</file>